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9F9F2" w14:textId="1D1299C5" w:rsidR="0068237D" w:rsidRPr="0068237D" w:rsidRDefault="0068237D">
      <w:pPr>
        <w:rPr>
          <w:rFonts w:asciiTheme="minorHAnsi" w:hAnsiTheme="minorHAnsi" w:cstheme="minorHAnsi"/>
          <w:b/>
          <w:sz w:val="24"/>
          <w:szCs w:val="24"/>
          <w:lang w:val="en-CA"/>
        </w:rPr>
      </w:pPr>
      <w:r w:rsidRPr="0068237D">
        <w:rPr>
          <w:rFonts w:asciiTheme="minorHAnsi" w:hAnsiTheme="minorHAnsi" w:cstheme="minorHAnsi"/>
          <w:b/>
          <w:sz w:val="24"/>
          <w:szCs w:val="24"/>
        </w:rPr>
        <w:t xml:space="preserve">Qualitative Methods: Overview and Semi Structured Interviewing </w:t>
      </w:r>
      <w:r w:rsidR="00BF040F" w:rsidRPr="0068237D">
        <w:rPr>
          <w:rFonts w:asciiTheme="minorHAnsi" w:hAnsiTheme="minorHAnsi" w:cstheme="minorHAnsi"/>
          <w:b/>
          <w:sz w:val="24"/>
          <w:szCs w:val="24"/>
          <w:lang w:val="en-CA"/>
        </w:rPr>
        <w:fldChar w:fldCharType="begin"/>
      </w:r>
      <w:r w:rsidR="00BF040F" w:rsidRPr="0068237D">
        <w:rPr>
          <w:rFonts w:asciiTheme="minorHAnsi" w:hAnsiTheme="minorHAnsi" w:cstheme="minorHAnsi"/>
          <w:b/>
          <w:sz w:val="24"/>
          <w:szCs w:val="24"/>
          <w:lang w:val="en-CA"/>
        </w:rPr>
        <w:instrText xml:space="preserve"> SEQ CHAPTER \h \r 1</w:instrText>
      </w:r>
      <w:r w:rsidR="00BF040F" w:rsidRPr="0068237D">
        <w:rPr>
          <w:rFonts w:asciiTheme="minorHAnsi" w:hAnsiTheme="minorHAnsi" w:cstheme="minorHAnsi"/>
          <w:b/>
          <w:sz w:val="24"/>
          <w:szCs w:val="24"/>
          <w:lang w:val="en-CA"/>
        </w:rPr>
        <w:fldChar w:fldCharType="end"/>
      </w:r>
    </w:p>
    <w:p w14:paraId="3AE69C58" w14:textId="77777777" w:rsidR="00BF040F" w:rsidRPr="0068237D" w:rsidRDefault="00BF040F">
      <w:pPr>
        <w:rPr>
          <w:rFonts w:asciiTheme="minorHAnsi" w:hAnsiTheme="minorHAnsi" w:cstheme="minorHAnsi"/>
          <w:b/>
          <w:sz w:val="24"/>
          <w:szCs w:val="24"/>
        </w:rPr>
      </w:pPr>
      <w:r w:rsidRPr="0068237D">
        <w:rPr>
          <w:rFonts w:asciiTheme="minorHAnsi" w:hAnsiTheme="minorHAnsi" w:cstheme="minorHAnsi"/>
          <w:b/>
          <w:bCs/>
          <w:sz w:val="24"/>
          <w:szCs w:val="24"/>
        </w:rPr>
        <w:tab/>
        <w:t>(Summer Institute in Survey Research Techniques)</w:t>
      </w:r>
    </w:p>
    <w:p w14:paraId="3C08B73B" w14:textId="77777777" w:rsidR="00BF040F" w:rsidRPr="004019A8" w:rsidRDefault="00BF040F">
      <w:pPr>
        <w:rPr>
          <w:rFonts w:asciiTheme="minorHAnsi" w:hAnsiTheme="minorHAnsi" w:cstheme="minorHAnsi"/>
          <w:sz w:val="24"/>
          <w:szCs w:val="24"/>
        </w:rPr>
      </w:pPr>
      <w:r w:rsidRPr="004019A8">
        <w:rPr>
          <w:rFonts w:asciiTheme="minorHAnsi" w:hAnsiTheme="minorHAnsi" w:cstheme="minorHAnsi"/>
          <w:sz w:val="24"/>
          <w:szCs w:val="24"/>
        </w:rPr>
        <w:t>Instructor: Nancy E. Riley</w:t>
      </w:r>
      <w:r w:rsidRPr="004019A8">
        <w:rPr>
          <w:rFonts w:asciiTheme="minorHAnsi" w:hAnsiTheme="minorHAnsi" w:cstheme="minorHAnsi"/>
          <w:sz w:val="24"/>
          <w:szCs w:val="24"/>
        </w:rPr>
        <w:tab/>
      </w:r>
      <w:r w:rsidRPr="004019A8">
        <w:rPr>
          <w:rFonts w:asciiTheme="minorHAnsi" w:hAnsiTheme="minorHAnsi" w:cstheme="minorHAnsi"/>
          <w:sz w:val="24"/>
          <w:szCs w:val="24"/>
        </w:rPr>
        <w:tab/>
      </w:r>
      <w:r w:rsidRPr="004019A8">
        <w:rPr>
          <w:rFonts w:asciiTheme="minorHAnsi" w:hAnsiTheme="minorHAnsi" w:cstheme="minorHAnsi"/>
          <w:sz w:val="24"/>
          <w:szCs w:val="24"/>
        </w:rPr>
        <w:tab/>
      </w:r>
      <w:r w:rsidRPr="004019A8">
        <w:rPr>
          <w:rFonts w:asciiTheme="minorHAnsi" w:hAnsiTheme="minorHAnsi" w:cstheme="minorHAnsi"/>
          <w:sz w:val="24"/>
          <w:szCs w:val="24"/>
        </w:rPr>
        <w:tab/>
      </w:r>
      <w:r w:rsidRPr="004019A8">
        <w:rPr>
          <w:rFonts w:asciiTheme="minorHAnsi" w:hAnsiTheme="minorHAnsi" w:cstheme="minorHAnsi"/>
          <w:sz w:val="24"/>
          <w:szCs w:val="24"/>
        </w:rPr>
        <w:tab/>
      </w:r>
    </w:p>
    <w:p w14:paraId="356A356A" w14:textId="77777777" w:rsidR="00BF040F" w:rsidRPr="004019A8" w:rsidRDefault="00BF040F">
      <w:pPr>
        <w:rPr>
          <w:rFonts w:asciiTheme="minorHAnsi" w:hAnsiTheme="minorHAnsi" w:cstheme="minorHAnsi"/>
          <w:sz w:val="24"/>
          <w:szCs w:val="24"/>
        </w:rPr>
      </w:pPr>
    </w:p>
    <w:p w14:paraId="468FFB53" w14:textId="77777777" w:rsidR="00BF040F" w:rsidRPr="004019A8" w:rsidRDefault="00BF040F">
      <w:pPr>
        <w:rPr>
          <w:rFonts w:asciiTheme="minorHAnsi" w:hAnsiTheme="minorHAnsi" w:cstheme="minorHAnsi"/>
          <w:sz w:val="24"/>
          <w:szCs w:val="24"/>
        </w:rPr>
      </w:pPr>
      <w:r w:rsidRPr="004019A8">
        <w:rPr>
          <w:rFonts w:asciiTheme="minorHAnsi" w:hAnsiTheme="minorHAnsi" w:cstheme="minorHAnsi"/>
          <w:sz w:val="24"/>
          <w:szCs w:val="24"/>
        </w:rPr>
        <w:t xml:space="preserve">This course will begin with a brief overview of qualitative methodology and its assumptions, and discuss strategies for arriving at the appropriate mix of techniques in light of research goals. We will then focus on in-depth (semi-structured) interviewing. </w:t>
      </w:r>
      <w:r w:rsidR="00CE7F57" w:rsidRPr="004019A8">
        <w:rPr>
          <w:rFonts w:asciiTheme="minorHAnsi" w:hAnsiTheme="minorHAnsi" w:cstheme="minorHAnsi"/>
          <w:sz w:val="24"/>
          <w:szCs w:val="24"/>
        </w:rPr>
        <w:t>W</w:t>
      </w:r>
      <w:r w:rsidRPr="004019A8">
        <w:rPr>
          <w:rFonts w:asciiTheme="minorHAnsi" w:hAnsiTheme="minorHAnsi" w:cstheme="minorHAnsi"/>
          <w:sz w:val="24"/>
          <w:szCs w:val="24"/>
        </w:rPr>
        <w:t>e will go over preparations for interviewing, the interview itse</w:t>
      </w:r>
      <w:r w:rsidR="00CE7F57" w:rsidRPr="004019A8">
        <w:rPr>
          <w:rFonts w:asciiTheme="minorHAnsi" w:hAnsiTheme="minorHAnsi" w:cstheme="minorHAnsi"/>
          <w:sz w:val="24"/>
          <w:szCs w:val="24"/>
        </w:rPr>
        <w:t xml:space="preserve">lf, and post-interview issues. </w:t>
      </w:r>
      <w:r w:rsidRPr="004019A8">
        <w:rPr>
          <w:rFonts w:asciiTheme="minorHAnsi" w:hAnsiTheme="minorHAnsi" w:cstheme="minorHAnsi"/>
          <w:sz w:val="24"/>
          <w:szCs w:val="24"/>
        </w:rPr>
        <w:t xml:space="preserve">We will </w:t>
      </w:r>
      <w:r w:rsidR="00CB2F78">
        <w:rPr>
          <w:rFonts w:asciiTheme="minorHAnsi" w:hAnsiTheme="minorHAnsi" w:cstheme="minorHAnsi"/>
          <w:sz w:val="24"/>
          <w:szCs w:val="24"/>
        </w:rPr>
        <w:t xml:space="preserve">use time at the end of the course </w:t>
      </w:r>
      <w:r w:rsidRPr="004019A8">
        <w:rPr>
          <w:rFonts w:asciiTheme="minorHAnsi" w:hAnsiTheme="minorHAnsi" w:cstheme="minorHAnsi"/>
          <w:sz w:val="24"/>
          <w:szCs w:val="24"/>
        </w:rPr>
        <w:t>discussing critiques of these types of methods, and ways to strengthen the weaknesses inherent in this methodology, including combining methods.</w:t>
      </w:r>
      <w:r w:rsidR="00CB2F78">
        <w:rPr>
          <w:rFonts w:asciiTheme="minorHAnsi" w:hAnsiTheme="minorHAnsi" w:cstheme="minorHAnsi"/>
          <w:sz w:val="24"/>
          <w:szCs w:val="24"/>
        </w:rPr>
        <w:t xml:space="preserve"> </w:t>
      </w:r>
      <w:r w:rsidR="000358EF">
        <w:rPr>
          <w:rFonts w:asciiTheme="minorHAnsi" w:hAnsiTheme="minorHAnsi" w:cstheme="minorHAnsi"/>
          <w:sz w:val="24"/>
          <w:szCs w:val="24"/>
        </w:rPr>
        <w:t>There will be some work outside of class but w</w:t>
      </w:r>
      <w:r w:rsidR="00CB2F78">
        <w:rPr>
          <w:rFonts w:asciiTheme="minorHAnsi" w:hAnsiTheme="minorHAnsi" w:cstheme="minorHAnsi"/>
          <w:sz w:val="24"/>
          <w:szCs w:val="24"/>
        </w:rPr>
        <w:t>e will be doing several hands-on exercises in class, to gain familiarity with some of the techniques.</w:t>
      </w:r>
      <w:r w:rsidR="0068237D">
        <w:rPr>
          <w:rFonts w:asciiTheme="minorHAnsi" w:hAnsiTheme="minorHAnsi" w:cstheme="minorHAnsi"/>
          <w:sz w:val="24"/>
          <w:szCs w:val="24"/>
        </w:rPr>
        <w:t xml:space="preserve"> (Please see explanations of class</w:t>
      </w:r>
      <w:r w:rsidR="00305FED">
        <w:rPr>
          <w:rFonts w:asciiTheme="minorHAnsi" w:hAnsiTheme="minorHAnsi" w:cstheme="minorHAnsi"/>
          <w:sz w:val="24"/>
          <w:szCs w:val="24"/>
        </w:rPr>
        <w:t xml:space="preserve">/university rules </w:t>
      </w:r>
      <w:r w:rsidR="0068237D">
        <w:rPr>
          <w:rFonts w:asciiTheme="minorHAnsi" w:hAnsiTheme="minorHAnsi" w:cstheme="minorHAnsi"/>
          <w:sz w:val="24"/>
          <w:szCs w:val="24"/>
        </w:rPr>
        <w:t>at end of syllabus.)</w:t>
      </w:r>
    </w:p>
    <w:p w14:paraId="1CA97480" w14:textId="77777777" w:rsidR="00BF040F" w:rsidRPr="004019A8" w:rsidRDefault="00BF040F">
      <w:pPr>
        <w:rPr>
          <w:rFonts w:asciiTheme="minorHAnsi" w:hAnsiTheme="minorHAnsi" w:cstheme="minorHAnsi"/>
          <w:sz w:val="24"/>
          <w:szCs w:val="24"/>
        </w:rPr>
      </w:pPr>
    </w:p>
    <w:p w14:paraId="2BE701B5" w14:textId="77777777" w:rsidR="00BF040F" w:rsidRPr="004019A8" w:rsidRDefault="00BF040F">
      <w:pPr>
        <w:rPr>
          <w:rFonts w:asciiTheme="minorHAnsi" w:hAnsiTheme="minorHAnsi" w:cstheme="minorHAnsi"/>
          <w:sz w:val="24"/>
          <w:szCs w:val="24"/>
        </w:rPr>
      </w:pPr>
      <w:r w:rsidRPr="004019A8">
        <w:rPr>
          <w:rFonts w:asciiTheme="minorHAnsi" w:hAnsiTheme="minorHAnsi" w:cstheme="minorHAnsi"/>
          <w:b/>
          <w:bCs/>
          <w:sz w:val="24"/>
          <w:szCs w:val="24"/>
        </w:rPr>
        <w:t xml:space="preserve">Texts: </w:t>
      </w:r>
    </w:p>
    <w:p w14:paraId="583940DD" w14:textId="77777777" w:rsidR="00BF040F" w:rsidRPr="004019A8" w:rsidRDefault="00BF040F">
      <w:pPr>
        <w:rPr>
          <w:rFonts w:asciiTheme="minorHAnsi" w:hAnsiTheme="minorHAnsi" w:cstheme="minorHAnsi"/>
          <w:i/>
          <w:iCs/>
          <w:sz w:val="24"/>
          <w:szCs w:val="24"/>
        </w:rPr>
      </w:pPr>
      <w:r w:rsidRPr="004019A8">
        <w:rPr>
          <w:rFonts w:asciiTheme="minorHAnsi" w:hAnsiTheme="minorHAnsi" w:cstheme="minorHAnsi"/>
          <w:sz w:val="24"/>
          <w:szCs w:val="24"/>
        </w:rPr>
        <w:t xml:space="preserve">Weiss, Robert. 1994. </w:t>
      </w:r>
      <w:r w:rsidRPr="004019A8">
        <w:rPr>
          <w:rFonts w:asciiTheme="minorHAnsi" w:hAnsiTheme="minorHAnsi" w:cstheme="minorHAnsi"/>
          <w:i/>
          <w:iCs/>
          <w:sz w:val="24"/>
          <w:szCs w:val="24"/>
        </w:rPr>
        <w:t>Learning from Strangers: The Art and Method of Qualitative Interview</w:t>
      </w:r>
    </w:p>
    <w:p w14:paraId="277A3C66" w14:textId="77777777" w:rsidR="00BF040F" w:rsidRPr="004019A8" w:rsidRDefault="00BF040F">
      <w:pPr>
        <w:rPr>
          <w:rFonts w:asciiTheme="minorHAnsi" w:hAnsiTheme="minorHAnsi" w:cstheme="minorHAnsi"/>
          <w:sz w:val="24"/>
          <w:szCs w:val="24"/>
        </w:rPr>
      </w:pPr>
      <w:r w:rsidRPr="004019A8">
        <w:rPr>
          <w:rFonts w:asciiTheme="minorHAnsi" w:hAnsiTheme="minorHAnsi" w:cstheme="minorHAnsi"/>
          <w:i/>
          <w:iCs/>
          <w:sz w:val="24"/>
          <w:szCs w:val="24"/>
        </w:rPr>
        <w:tab/>
        <w:t>Studies.</w:t>
      </w:r>
      <w:r w:rsidRPr="004019A8">
        <w:rPr>
          <w:rFonts w:asciiTheme="minorHAnsi" w:hAnsiTheme="minorHAnsi" w:cstheme="minorHAnsi"/>
          <w:sz w:val="24"/>
          <w:szCs w:val="24"/>
        </w:rPr>
        <w:t xml:space="preserve"> Free Press.</w:t>
      </w:r>
    </w:p>
    <w:p w14:paraId="176BCDEE" w14:textId="77777777" w:rsidR="00BF040F" w:rsidRDefault="00CF6B99">
      <w:pPr>
        <w:rPr>
          <w:rFonts w:asciiTheme="minorHAnsi" w:hAnsiTheme="minorHAnsi" w:cstheme="minorHAnsi"/>
          <w:sz w:val="24"/>
          <w:szCs w:val="24"/>
        </w:rPr>
      </w:pPr>
      <w:r w:rsidRPr="004019A8">
        <w:rPr>
          <w:rFonts w:asciiTheme="minorHAnsi" w:hAnsiTheme="minorHAnsi" w:cstheme="minorHAnsi"/>
          <w:sz w:val="24"/>
          <w:szCs w:val="24"/>
        </w:rPr>
        <w:t>Articles will be available on c</w:t>
      </w:r>
      <w:r w:rsidR="00E767AD">
        <w:rPr>
          <w:rFonts w:asciiTheme="minorHAnsi" w:hAnsiTheme="minorHAnsi" w:cstheme="minorHAnsi"/>
          <w:sz w:val="24"/>
          <w:szCs w:val="24"/>
        </w:rPr>
        <w:t>anvas</w:t>
      </w:r>
    </w:p>
    <w:p w14:paraId="1DC7D1C5" w14:textId="77777777" w:rsidR="00CB2F78" w:rsidRDefault="00CB2F78">
      <w:pPr>
        <w:rPr>
          <w:rFonts w:asciiTheme="minorHAnsi" w:hAnsiTheme="minorHAnsi" w:cstheme="minorHAnsi"/>
          <w:sz w:val="24"/>
          <w:szCs w:val="24"/>
        </w:rPr>
      </w:pPr>
    </w:p>
    <w:p w14:paraId="15C72FC9" w14:textId="77777777" w:rsidR="00CB2F78" w:rsidRPr="004019A8" w:rsidRDefault="00CB2F78">
      <w:pPr>
        <w:rPr>
          <w:rFonts w:asciiTheme="minorHAnsi" w:hAnsiTheme="minorHAnsi" w:cstheme="minorHAnsi"/>
          <w:sz w:val="24"/>
          <w:szCs w:val="24"/>
        </w:rPr>
      </w:pPr>
      <w:r>
        <w:rPr>
          <w:rFonts w:asciiTheme="minorHAnsi" w:hAnsiTheme="minorHAnsi" w:cstheme="minorHAnsi"/>
          <w:sz w:val="24"/>
          <w:szCs w:val="24"/>
        </w:rPr>
        <w:t xml:space="preserve">I will distribute a longer set of readings on relevant topics that you can read during the week or afterward, when you have more time. </w:t>
      </w:r>
    </w:p>
    <w:p w14:paraId="1580F4DC" w14:textId="77777777" w:rsidR="00BF040F" w:rsidRPr="004019A8" w:rsidRDefault="00BF040F">
      <w:pPr>
        <w:rPr>
          <w:rFonts w:asciiTheme="minorHAnsi" w:hAnsiTheme="minorHAnsi" w:cstheme="minorHAnsi"/>
          <w:sz w:val="24"/>
          <w:szCs w:val="24"/>
        </w:rPr>
      </w:pPr>
    </w:p>
    <w:p w14:paraId="0F3E504D" w14:textId="77777777" w:rsidR="00BF040F" w:rsidRPr="004019A8" w:rsidRDefault="00BF040F">
      <w:pPr>
        <w:rPr>
          <w:rFonts w:asciiTheme="minorHAnsi" w:hAnsiTheme="minorHAnsi" w:cstheme="minorHAnsi"/>
          <w:sz w:val="24"/>
          <w:szCs w:val="24"/>
        </w:rPr>
      </w:pPr>
      <w:r w:rsidRPr="004019A8">
        <w:rPr>
          <w:rFonts w:asciiTheme="minorHAnsi" w:hAnsiTheme="minorHAnsi" w:cstheme="minorHAnsi"/>
          <w:sz w:val="24"/>
          <w:szCs w:val="24"/>
        </w:rPr>
        <w:t xml:space="preserve">RECOMMENDED (we will </w:t>
      </w:r>
      <w:r w:rsidRPr="004019A8">
        <w:rPr>
          <w:rFonts w:asciiTheme="minorHAnsi" w:hAnsiTheme="minorHAnsi" w:cstheme="minorHAnsi"/>
          <w:i/>
          <w:iCs/>
          <w:sz w:val="24"/>
          <w:szCs w:val="24"/>
        </w:rPr>
        <w:t>not</w:t>
      </w:r>
      <w:r w:rsidRPr="004019A8">
        <w:rPr>
          <w:rFonts w:asciiTheme="minorHAnsi" w:hAnsiTheme="minorHAnsi" w:cstheme="minorHAnsi"/>
          <w:sz w:val="24"/>
          <w:szCs w:val="24"/>
        </w:rPr>
        <w:t xml:space="preserve"> be using this in class, but it provides a good discussion of theoretical and practical issues involved in in-depth interviewing:</w:t>
      </w:r>
    </w:p>
    <w:p w14:paraId="649B4C2C" w14:textId="77777777" w:rsidR="00BF040F" w:rsidRPr="004019A8" w:rsidRDefault="00BF040F">
      <w:pPr>
        <w:rPr>
          <w:rFonts w:asciiTheme="minorHAnsi" w:hAnsiTheme="minorHAnsi" w:cstheme="minorHAnsi"/>
          <w:sz w:val="24"/>
          <w:szCs w:val="24"/>
        </w:rPr>
      </w:pPr>
      <w:r w:rsidRPr="004019A8">
        <w:rPr>
          <w:rFonts w:asciiTheme="minorHAnsi" w:hAnsiTheme="minorHAnsi" w:cstheme="minorHAnsi"/>
          <w:sz w:val="24"/>
          <w:szCs w:val="24"/>
        </w:rPr>
        <w:tab/>
        <w:t>Kvale, Steinar and Svend Brinkmann. 2009. InterViews: Learning the Craft of Qualitative Research Interviewing. 2nd Edition. Sage. ISBN: 9780761925422.</w:t>
      </w:r>
    </w:p>
    <w:p w14:paraId="34C628A6" w14:textId="77777777" w:rsidR="00BF040F" w:rsidRPr="004019A8" w:rsidRDefault="00BF040F">
      <w:pPr>
        <w:rPr>
          <w:rFonts w:asciiTheme="minorHAnsi" w:hAnsiTheme="minorHAnsi" w:cstheme="minorHAnsi"/>
          <w:b/>
          <w:bCs/>
          <w:sz w:val="24"/>
          <w:szCs w:val="24"/>
        </w:rPr>
      </w:pPr>
    </w:p>
    <w:p w14:paraId="31123B07" w14:textId="77777777" w:rsidR="00BF040F" w:rsidRDefault="00E767AD">
      <w:pPr>
        <w:rPr>
          <w:rFonts w:asciiTheme="minorHAnsi" w:hAnsiTheme="minorHAnsi" w:cstheme="minorHAnsi"/>
          <w:b/>
          <w:bCs/>
          <w:sz w:val="24"/>
          <w:szCs w:val="24"/>
        </w:rPr>
      </w:pPr>
      <w:r>
        <w:rPr>
          <w:rFonts w:asciiTheme="minorHAnsi" w:hAnsiTheme="minorHAnsi" w:cstheme="minorHAnsi"/>
          <w:b/>
          <w:bCs/>
          <w:sz w:val="24"/>
          <w:szCs w:val="24"/>
        </w:rPr>
        <w:t>Class</w:t>
      </w:r>
      <w:r w:rsidR="008607CC">
        <w:rPr>
          <w:rFonts w:asciiTheme="minorHAnsi" w:hAnsiTheme="minorHAnsi" w:cstheme="minorHAnsi"/>
          <w:b/>
          <w:bCs/>
          <w:sz w:val="24"/>
          <w:szCs w:val="24"/>
        </w:rPr>
        <w:t xml:space="preserve"> Structure and Organization: </w:t>
      </w:r>
      <w:r w:rsidR="007336A1">
        <w:rPr>
          <w:rFonts w:asciiTheme="minorHAnsi" w:hAnsiTheme="minorHAnsi" w:cstheme="minorHAnsi"/>
          <w:b/>
          <w:bCs/>
          <w:sz w:val="24"/>
          <w:szCs w:val="24"/>
        </w:rPr>
        <w:t>Meetings,</w:t>
      </w:r>
      <w:r>
        <w:rPr>
          <w:rFonts w:asciiTheme="minorHAnsi" w:hAnsiTheme="minorHAnsi" w:cstheme="minorHAnsi"/>
          <w:b/>
          <w:bCs/>
          <w:sz w:val="24"/>
          <w:szCs w:val="24"/>
        </w:rPr>
        <w:t xml:space="preserve"> Asynchronous Lectures, and Assignments</w:t>
      </w:r>
    </w:p>
    <w:p w14:paraId="236F4367" w14:textId="18D5B22A" w:rsidR="00E767AD" w:rsidRPr="00E767AD" w:rsidRDefault="00E767AD" w:rsidP="00E767AD">
      <w:pPr>
        <w:rPr>
          <w:rFonts w:asciiTheme="minorHAnsi" w:hAnsiTheme="minorHAnsi" w:cstheme="minorHAnsi"/>
          <w:sz w:val="24"/>
          <w:szCs w:val="24"/>
        </w:rPr>
      </w:pPr>
      <w:r>
        <w:rPr>
          <w:rFonts w:asciiTheme="minorHAnsi" w:hAnsiTheme="minorHAnsi" w:cstheme="minorHAnsi"/>
          <w:bCs/>
          <w:sz w:val="24"/>
          <w:szCs w:val="24"/>
        </w:rPr>
        <w:t xml:space="preserve">We will meet on zoom, M-Th both </w:t>
      </w:r>
      <w:r w:rsidRPr="00E767AD">
        <w:rPr>
          <w:rFonts w:asciiTheme="minorHAnsi" w:hAnsiTheme="minorHAnsi" w:cstheme="minorHAnsi"/>
          <w:bCs/>
          <w:sz w:val="24"/>
          <w:szCs w:val="24"/>
        </w:rPr>
        <w:t>weeks (</w:t>
      </w:r>
      <w:r w:rsidR="002A3FD7">
        <w:rPr>
          <w:rFonts w:asciiTheme="minorHAnsi" w:hAnsiTheme="minorHAnsi" w:cstheme="minorHAnsi"/>
          <w:bCs/>
          <w:sz w:val="24"/>
          <w:szCs w:val="24"/>
        </w:rPr>
        <w:t xml:space="preserve">2-13 </w:t>
      </w:r>
      <w:r w:rsidRPr="00E767AD">
        <w:rPr>
          <w:rFonts w:asciiTheme="minorHAnsi" w:hAnsiTheme="minorHAnsi" w:cstheme="minorHAnsi"/>
          <w:sz w:val="24"/>
          <w:szCs w:val="24"/>
        </w:rPr>
        <w:t>June</w:t>
      </w:r>
      <w:r>
        <w:rPr>
          <w:rFonts w:asciiTheme="minorHAnsi" w:hAnsiTheme="minorHAnsi" w:cstheme="minorHAnsi"/>
          <w:sz w:val="24"/>
          <w:szCs w:val="24"/>
        </w:rPr>
        <w:t>) from</w:t>
      </w:r>
      <w:r w:rsidRPr="00E767AD">
        <w:rPr>
          <w:rFonts w:asciiTheme="minorHAnsi" w:hAnsiTheme="minorHAnsi" w:cstheme="minorHAnsi"/>
          <w:sz w:val="24"/>
          <w:szCs w:val="24"/>
        </w:rPr>
        <w:t xml:space="preserve"> 1</w:t>
      </w:r>
      <w:r>
        <w:rPr>
          <w:rFonts w:asciiTheme="minorHAnsi" w:hAnsiTheme="minorHAnsi" w:cstheme="minorHAnsi"/>
          <w:sz w:val="24"/>
          <w:szCs w:val="24"/>
        </w:rPr>
        <w:t xml:space="preserve"> to </w:t>
      </w:r>
      <w:r w:rsidRPr="00E767AD">
        <w:rPr>
          <w:rFonts w:asciiTheme="minorHAnsi" w:hAnsiTheme="minorHAnsi" w:cstheme="minorHAnsi"/>
          <w:sz w:val="24"/>
          <w:szCs w:val="24"/>
        </w:rPr>
        <w:t>3pm</w:t>
      </w:r>
      <w:r>
        <w:rPr>
          <w:rFonts w:asciiTheme="minorHAnsi" w:hAnsiTheme="minorHAnsi" w:cstheme="minorHAnsi"/>
          <w:sz w:val="24"/>
          <w:szCs w:val="24"/>
        </w:rPr>
        <w:t xml:space="preserve">. During those two hours, we will have a short 10 min break. In addition, there will be </w:t>
      </w:r>
      <w:r w:rsidRPr="00E767AD">
        <w:rPr>
          <w:rFonts w:asciiTheme="minorHAnsi" w:hAnsiTheme="minorHAnsi" w:cstheme="minorHAnsi"/>
          <w:sz w:val="24"/>
          <w:szCs w:val="24"/>
        </w:rPr>
        <w:t xml:space="preserve">additional asynchronous lectures </w:t>
      </w:r>
      <w:r>
        <w:rPr>
          <w:rFonts w:asciiTheme="minorHAnsi" w:hAnsiTheme="minorHAnsi" w:cstheme="minorHAnsi"/>
          <w:sz w:val="24"/>
          <w:szCs w:val="24"/>
        </w:rPr>
        <w:t xml:space="preserve">between class sections and several exercises (some to be done individually, and some with other class participants). During our first class meeting, we will </w:t>
      </w:r>
      <w:r w:rsidR="00163EA0">
        <w:rPr>
          <w:rFonts w:asciiTheme="minorHAnsi" w:hAnsiTheme="minorHAnsi" w:cstheme="minorHAnsi"/>
          <w:sz w:val="24"/>
          <w:szCs w:val="24"/>
        </w:rPr>
        <w:t xml:space="preserve">make plans for those exercises. Finally, there will be some reading assignments and short writing assignments. </w:t>
      </w:r>
    </w:p>
    <w:p w14:paraId="7E79814F" w14:textId="77777777" w:rsidR="00E767AD" w:rsidRPr="00E767AD" w:rsidRDefault="00E767AD">
      <w:pPr>
        <w:rPr>
          <w:rFonts w:asciiTheme="minorHAnsi" w:hAnsiTheme="minorHAnsi" w:cstheme="minorHAnsi"/>
          <w:sz w:val="24"/>
          <w:szCs w:val="24"/>
        </w:rPr>
      </w:pPr>
    </w:p>
    <w:p w14:paraId="1662AB10" w14:textId="44DA1073" w:rsidR="00BF040F" w:rsidRPr="00E767AD" w:rsidRDefault="00D12C59">
      <w:pPr>
        <w:rPr>
          <w:rFonts w:asciiTheme="minorHAnsi" w:hAnsiTheme="minorHAnsi" w:cstheme="minorHAnsi"/>
          <w:sz w:val="24"/>
          <w:szCs w:val="24"/>
        </w:rPr>
      </w:pPr>
      <w:r>
        <w:rPr>
          <w:rFonts w:asciiTheme="minorHAnsi" w:hAnsiTheme="minorHAnsi" w:cstheme="minorHAnsi"/>
          <w:b/>
          <w:bCs/>
          <w:i/>
          <w:iCs/>
          <w:sz w:val="24"/>
          <w:szCs w:val="24"/>
        </w:rPr>
        <w:t>2 June</w:t>
      </w:r>
      <w:r w:rsidR="00FE411D">
        <w:rPr>
          <w:rFonts w:asciiTheme="minorHAnsi" w:hAnsiTheme="minorHAnsi" w:cstheme="minorHAnsi"/>
          <w:b/>
          <w:bCs/>
          <w:i/>
          <w:iCs/>
          <w:sz w:val="24"/>
          <w:szCs w:val="24"/>
        </w:rPr>
        <w:t xml:space="preserve"> (Mon)</w:t>
      </w:r>
      <w:r w:rsidR="00BF040F" w:rsidRPr="00E767AD">
        <w:rPr>
          <w:rFonts w:asciiTheme="minorHAnsi" w:hAnsiTheme="minorHAnsi" w:cstheme="minorHAnsi"/>
          <w:i/>
          <w:iCs/>
          <w:sz w:val="24"/>
          <w:szCs w:val="24"/>
        </w:rPr>
        <w:t>:</w:t>
      </w:r>
      <w:r w:rsidR="00BF040F" w:rsidRPr="00E767AD">
        <w:rPr>
          <w:rFonts w:asciiTheme="minorHAnsi" w:hAnsiTheme="minorHAnsi" w:cstheme="minorHAnsi"/>
          <w:sz w:val="24"/>
          <w:szCs w:val="24"/>
        </w:rPr>
        <w:t xml:space="preserve"> </w:t>
      </w:r>
      <w:r w:rsidR="00BF040F" w:rsidRPr="00E767AD">
        <w:rPr>
          <w:rFonts w:asciiTheme="minorHAnsi" w:hAnsiTheme="minorHAnsi" w:cstheme="minorHAnsi"/>
          <w:b/>
          <w:bCs/>
          <w:i/>
          <w:iCs/>
          <w:sz w:val="24"/>
          <w:szCs w:val="24"/>
        </w:rPr>
        <w:t>Introduction</w:t>
      </w:r>
      <w:r w:rsidR="00CB2F78" w:rsidRPr="00E767AD">
        <w:rPr>
          <w:rFonts w:asciiTheme="minorHAnsi" w:hAnsiTheme="minorHAnsi" w:cstheme="minorHAnsi"/>
          <w:b/>
          <w:bCs/>
          <w:i/>
          <w:iCs/>
          <w:sz w:val="24"/>
          <w:szCs w:val="24"/>
        </w:rPr>
        <w:t>,</w:t>
      </w:r>
      <w:r w:rsidR="00BF040F" w:rsidRPr="00E767AD">
        <w:rPr>
          <w:rFonts w:asciiTheme="minorHAnsi" w:hAnsiTheme="minorHAnsi" w:cstheme="minorHAnsi"/>
          <w:b/>
          <w:bCs/>
          <w:i/>
          <w:iCs/>
          <w:sz w:val="24"/>
          <w:szCs w:val="24"/>
        </w:rPr>
        <w:t xml:space="preserve"> Overview; Decisions about Methodology and Method</w:t>
      </w:r>
    </w:p>
    <w:p w14:paraId="624945EC" w14:textId="77777777" w:rsidR="00067702" w:rsidRPr="00E767AD" w:rsidRDefault="00BF040F">
      <w:pPr>
        <w:rPr>
          <w:rFonts w:asciiTheme="minorHAnsi" w:hAnsiTheme="minorHAnsi" w:cstheme="minorHAnsi"/>
          <w:sz w:val="24"/>
          <w:szCs w:val="24"/>
        </w:rPr>
      </w:pPr>
      <w:r w:rsidRPr="00E767AD">
        <w:rPr>
          <w:rFonts w:asciiTheme="minorHAnsi" w:hAnsiTheme="minorHAnsi" w:cstheme="minorHAnsi"/>
          <w:sz w:val="24"/>
          <w:szCs w:val="24"/>
        </w:rPr>
        <w:tab/>
      </w:r>
      <w:r w:rsidR="00067702" w:rsidRPr="00E767AD">
        <w:rPr>
          <w:rFonts w:asciiTheme="minorHAnsi" w:hAnsiTheme="minorHAnsi" w:cstheme="minorHAnsi"/>
          <w:sz w:val="24"/>
          <w:szCs w:val="24"/>
        </w:rPr>
        <w:tab/>
      </w:r>
      <w:r w:rsidR="00067702" w:rsidRPr="00E767AD">
        <w:rPr>
          <w:rFonts w:asciiTheme="minorHAnsi" w:hAnsiTheme="minorHAnsi" w:cstheme="minorHAnsi"/>
          <w:sz w:val="24"/>
          <w:szCs w:val="24"/>
        </w:rPr>
        <w:tab/>
      </w:r>
    </w:p>
    <w:p w14:paraId="300C6905" w14:textId="3C467646" w:rsidR="00BF040F" w:rsidRPr="004019A8" w:rsidRDefault="00D12C59">
      <w:pPr>
        <w:rPr>
          <w:rFonts w:asciiTheme="minorHAnsi" w:hAnsiTheme="minorHAnsi" w:cstheme="minorHAnsi"/>
          <w:sz w:val="24"/>
          <w:szCs w:val="24"/>
        </w:rPr>
      </w:pPr>
      <w:r>
        <w:rPr>
          <w:rFonts w:asciiTheme="minorHAnsi" w:hAnsiTheme="minorHAnsi" w:cstheme="minorHAnsi"/>
          <w:b/>
          <w:bCs/>
          <w:i/>
          <w:iCs/>
          <w:sz w:val="24"/>
          <w:szCs w:val="24"/>
        </w:rPr>
        <w:t>3 June</w:t>
      </w:r>
      <w:r w:rsidR="00FE411D">
        <w:rPr>
          <w:rFonts w:asciiTheme="minorHAnsi" w:hAnsiTheme="minorHAnsi" w:cstheme="minorHAnsi"/>
          <w:b/>
          <w:bCs/>
          <w:i/>
          <w:iCs/>
          <w:sz w:val="24"/>
          <w:szCs w:val="24"/>
        </w:rPr>
        <w:t xml:space="preserve"> (Tues)</w:t>
      </w:r>
      <w:r w:rsidR="00BF040F" w:rsidRPr="004019A8">
        <w:rPr>
          <w:rFonts w:asciiTheme="minorHAnsi" w:hAnsiTheme="minorHAnsi" w:cstheme="minorHAnsi"/>
          <w:b/>
          <w:bCs/>
          <w:i/>
          <w:iCs/>
          <w:sz w:val="24"/>
          <w:szCs w:val="24"/>
        </w:rPr>
        <w:t>:</w:t>
      </w:r>
      <w:r w:rsidR="00FE411D">
        <w:rPr>
          <w:rFonts w:asciiTheme="minorHAnsi" w:hAnsiTheme="minorHAnsi" w:cstheme="minorHAnsi"/>
          <w:b/>
          <w:bCs/>
          <w:i/>
          <w:iCs/>
          <w:sz w:val="24"/>
          <w:szCs w:val="24"/>
        </w:rPr>
        <w:t xml:space="preserve"> Designing</w:t>
      </w:r>
      <w:r w:rsidR="00EF268C">
        <w:rPr>
          <w:rFonts w:asciiTheme="minorHAnsi" w:hAnsiTheme="minorHAnsi" w:cstheme="minorHAnsi"/>
          <w:b/>
          <w:bCs/>
          <w:i/>
          <w:iCs/>
          <w:sz w:val="24"/>
          <w:szCs w:val="24"/>
        </w:rPr>
        <w:t xml:space="preserve">, </w:t>
      </w:r>
      <w:r w:rsidR="00EF268C" w:rsidRPr="00EF268C">
        <w:rPr>
          <w:rFonts w:asciiTheme="minorHAnsi" w:hAnsiTheme="minorHAnsi" w:cstheme="minorHAnsi"/>
          <w:b/>
          <w:bCs/>
          <w:i/>
          <w:iCs/>
          <w:sz w:val="24"/>
          <w:szCs w:val="24"/>
        </w:rPr>
        <w:t>Interviewing</w:t>
      </w:r>
      <w:r w:rsidR="00000CD1">
        <w:rPr>
          <w:rFonts w:asciiTheme="minorHAnsi" w:hAnsiTheme="minorHAnsi" w:cstheme="minorHAnsi"/>
          <w:b/>
          <w:bCs/>
          <w:i/>
          <w:iCs/>
          <w:sz w:val="24"/>
          <w:szCs w:val="24"/>
        </w:rPr>
        <w:t>,</w:t>
      </w:r>
      <w:r w:rsidR="00EF268C" w:rsidRPr="00EF268C">
        <w:rPr>
          <w:rFonts w:asciiTheme="minorHAnsi" w:hAnsiTheme="minorHAnsi" w:cstheme="minorHAnsi"/>
          <w:b/>
          <w:bCs/>
          <w:i/>
          <w:iCs/>
          <w:sz w:val="24"/>
          <w:szCs w:val="24"/>
        </w:rPr>
        <w:t xml:space="preserve"> I</w:t>
      </w:r>
    </w:p>
    <w:p w14:paraId="6725A913" w14:textId="77777777" w:rsidR="00FE411D" w:rsidRDefault="00FE411D">
      <w:pPr>
        <w:rPr>
          <w:rFonts w:asciiTheme="minorHAnsi" w:hAnsiTheme="minorHAnsi" w:cstheme="minorHAnsi"/>
          <w:sz w:val="24"/>
          <w:szCs w:val="24"/>
        </w:rPr>
      </w:pPr>
      <w:r>
        <w:rPr>
          <w:rFonts w:asciiTheme="minorHAnsi" w:hAnsiTheme="minorHAnsi" w:cstheme="minorHAnsi"/>
          <w:sz w:val="24"/>
          <w:szCs w:val="24"/>
        </w:rPr>
        <w:tab/>
      </w:r>
      <w:r w:rsidRPr="00FE411D">
        <w:rPr>
          <w:rFonts w:asciiTheme="minorHAnsi" w:hAnsiTheme="minorHAnsi" w:cstheme="minorHAnsi"/>
          <w:sz w:val="24"/>
          <w:szCs w:val="24"/>
        </w:rPr>
        <w:t xml:space="preserve">Reading: Maxwell, Joseph. 1998. “Designing a qualitative study,” in L. Bickman and D. Rogs, eds. </w:t>
      </w:r>
      <w:r w:rsidRPr="007F52F9">
        <w:rPr>
          <w:rFonts w:asciiTheme="minorHAnsi" w:hAnsiTheme="minorHAnsi" w:cstheme="minorHAnsi"/>
          <w:i/>
          <w:iCs/>
          <w:sz w:val="24"/>
          <w:szCs w:val="24"/>
        </w:rPr>
        <w:t>Handbook of Applied Social Research Methods</w:t>
      </w:r>
      <w:r w:rsidRPr="00FE411D">
        <w:rPr>
          <w:rFonts w:asciiTheme="minorHAnsi" w:hAnsiTheme="minorHAnsi" w:cstheme="minorHAnsi"/>
          <w:sz w:val="24"/>
          <w:szCs w:val="24"/>
        </w:rPr>
        <w:t>. Thousand Oaks: Sage, pp. 69-100.</w:t>
      </w:r>
    </w:p>
    <w:p w14:paraId="2AD429F3" w14:textId="77777777" w:rsidR="00097A8E" w:rsidRDefault="00097A8E">
      <w:pPr>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t xml:space="preserve">  Weiss, Chapt 1</w:t>
      </w:r>
    </w:p>
    <w:p w14:paraId="285A2645" w14:textId="77777777" w:rsidR="00067702" w:rsidRPr="004019A8" w:rsidRDefault="00067702">
      <w:pPr>
        <w:rPr>
          <w:rFonts w:asciiTheme="minorHAnsi" w:hAnsiTheme="minorHAnsi" w:cstheme="minorHAnsi"/>
          <w:sz w:val="24"/>
          <w:szCs w:val="24"/>
        </w:rPr>
      </w:pPr>
    </w:p>
    <w:p w14:paraId="257AFA7D" w14:textId="630D69D3" w:rsidR="00FE411D" w:rsidRDefault="00D12C59">
      <w:pPr>
        <w:rPr>
          <w:rFonts w:asciiTheme="minorHAnsi" w:hAnsiTheme="minorHAnsi" w:cstheme="minorHAnsi"/>
          <w:b/>
          <w:bCs/>
          <w:i/>
          <w:iCs/>
          <w:sz w:val="24"/>
          <w:szCs w:val="24"/>
        </w:rPr>
      </w:pPr>
      <w:r>
        <w:rPr>
          <w:rFonts w:asciiTheme="minorHAnsi" w:hAnsiTheme="minorHAnsi" w:cstheme="minorHAnsi"/>
          <w:b/>
          <w:bCs/>
          <w:i/>
          <w:iCs/>
          <w:sz w:val="24"/>
          <w:szCs w:val="24"/>
        </w:rPr>
        <w:t>4 June</w:t>
      </w:r>
      <w:r w:rsidR="00000A3A">
        <w:rPr>
          <w:rFonts w:asciiTheme="minorHAnsi" w:hAnsiTheme="minorHAnsi" w:cstheme="minorHAnsi"/>
          <w:b/>
          <w:bCs/>
          <w:i/>
          <w:iCs/>
          <w:sz w:val="24"/>
          <w:szCs w:val="24"/>
        </w:rPr>
        <w:t xml:space="preserve"> (Wed)</w:t>
      </w:r>
      <w:r w:rsidR="00BF040F" w:rsidRPr="004019A8">
        <w:rPr>
          <w:rFonts w:asciiTheme="minorHAnsi" w:hAnsiTheme="minorHAnsi" w:cstheme="minorHAnsi"/>
          <w:b/>
          <w:bCs/>
          <w:i/>
          <w:iCs/>
          <w:sz w:val="24"/>
          <w:szCs w:val="24"/>
        </w:rPr>
        <w:t>:</w:t>
      </w:r>
      <w:r w:rsidR="00EF268C">
        <w:rPr>
          <w:rFonts w:asciiTheme="minorHAnsi" w:hAnsiTheme="minorHAnsi" w:cstheme="minorHAnsi"/>
          <w:b/>
          <w:bCs/>
          <w:i/>
          <w:iCs/>
          <w:sz w:val="24"/>
          <w:szCs w:val="24"/>
        </w:rPr>
        <w:t xml:space="preserve"> </w:t>
      </w:r>
      <w:r w:rsidR="005D0F07" w:rsidRPr="005D0F07">
        <w:rPr>
          <w:rFonts w:asciiTheme="minorHAnsi" w:hAnsiTheme="minorHAnsi" w:cstheme="minorHAnsi"/>
          <w:b/>
          <w:bCs/>
          <w:i/>
          <w:iCs/>
          <w:sz w:val="24"/>
          <w:szCs w:val="24"/>
        </w:rPr>
        <w:t>Observing and Interpreting</w:t>
      </w:r>
      <w:r w:rsidR="000E2960">
        <w:rPr>
          <w:rFonts w:asciiTheme="minorHAnsi" w:hAnsiTheme="minorHAnsi" w:cstheme="minorHAnsi"/>
          <w:b/>
          <w:bCs/>
          <w:i/>
          <w:iCs/>
          <w:sz w:val="24"/>
          <w:szCs w:val="24"/>
        </w:rPr>
        <w:t>; more on interviewing</w:t>
      </w:r>
      <w:r w:rsidR="005D0F07">
        <w:rPr>
          <w:rFonts w:asciiTheme="minorHAnsi" w:hAnsiTheme="minorHAnsi" w:cstheme="minorHAnsi"/>
          <w:b/>
          <w:bCs/>
          <w:i/>
          <w:iCs/>
          <w:sz w:val="24"/>
          <w:szCs w:val="24"/>
        </w:rPr>
        <w:t xml:space="preserve"> </w:t>
      </w:r>
    </w:p>
    <w:p w14:paraId="79E84395" w14:textId="2FBDD659" w:rsidR="00FE411D" w:rsidRPr="00FE411D" w:rsidRDefault="003F007A" w:rsidP="00FE411D">
      <w:pPr>
        <w:rPr>
          <w:rFonts w:asciiTheme="minorHAnsi" w:hAnsiTheme="minorHAnsi" w:cstheme="minorHAnsi"/>
          <w:bCs/>
          <w:iCs/>
          <w:sz w:val="24"/>
          <w:szCs w:val="24"/>
        </w:rPr>
      </w:pPr>
      <w:r>
        <w:rPr>
          <w:rFonts w:asciiTheme="minorHAnsi" w:hAnsiTheme="minorHAnsi" w:cstheme="minorHAnsi"/>
          <w:bCs/>
          <w:iCs/>
          <w:sz w:val="24"/>
          <w:szCs w:val="24"/>
        </w:rPr>
        <w:t xml:space="preserve">    </w:t>
      </w:r>
      <w:r w:rsidR="00097A8E">
        <w:rPr>
          <w:rFonts w:asciiTheme="minorHAnsi" w:hAnsiTheme="minorHAnsi" w:cstheme="minorHAnsi"/>
          <w:bCs/>
          <w:iCs/>
          <w:sz w:val="24"/>
          <w:szCs w:val="24"/>
        </w:rPr>
        <w:tab/>
        <w:t xml:space="preserve"> Reading: Weiss, Chapt 3</w:t>
      </w:r>
    </w:p>
    <w:p w14:paraId="5E75917B" w14:textId="77777777" w:rsidR="00FE411D" w:rsidRPr="00FE411D" w:rsidRDefault="00FE411D" w:rsidP="00FE411D">
      <w:pPr>
        <w:rPr>
          <w:rFonts w:asciiTheme="minorHAnsi" w:hAnsiTheme="minorHAnsi" w:cstheme="minorHAnsi"/>
          <w:bCs/>
          <w:iCs/>
          <w:sz w:val="24"/>
          <w:szCs w:val="24"/>
        </w:rPr>
      </w:pPr>
      <w:r w:rsidRPr="00FE411D">
        <w:rPr>
          <w:rFonts w:asciiTheme="minorHAnsi" w:hAnsiTheme="minorHAnsi" w:cstheme="minorHAnsi"/>
          <w:bCs/>
          <w:iCs/>
          <w:sz w:val="24"/>
          <w:szCs w:val="24"/>
        </w:rPr>
        <w:tab/>
      </w:r>
      <w:r w:rsidRPr="00FE411D">
        <w:rPr>
          <w:rFonts w:asciiTheme="minorHAnsi" w:hAnsiTheme="minorHAnsi" w:cstheme="minorHAnsi"/>
          <w:bCs/>
          <w:iCs/>
          <w:sz w:val="24"/>
          <w:szCs w:val="24"/>
        </w:rPr>
        <w:tab/>
        <w:t xml:space="preserve">   Mason, Jennifer. 2002. “Qualitative interviewing: asking, listening, and </w:t>
      </w:r>
      <w:r w:rsidRPr="00FE411D">
        <w:rPr>
          <w:rFonts w:asciiTheme="minorHAnsi" w:hAnsiTheme="minorHAnsi" w:cstheme="minorHAnsi"/>
          <w:bCs/>
          <w:iCs/>
          <w:sz w:val="24"/>
          <w:szCs w:val="24"/>
        </w:rPr>
        <w:lastRenderedPageBreak/>
        <w:t xml:space="preserve">interpreting.” in Tim May, ed. </w:t>
      </w:r>
      <w:r w:rsidRPr="007F52F9">
        <w:rPr>
          <w:rFonts w:asciiTheme="minorHAnsi" w:hAnsiTheme="minorHAnsi" w:cstheme="minorHAnsi"/>
          <w:bCs/>
          <w:i/>
          <w:sz w:val="24"/>
          <w:szCs w:val="24"/>
        </w:rPr>
        <w:t xml:space="preserve">Qualitative Research in Action. </w:t>
      </w:r>
      <w:r w:rsidRPr="00FE411D">
        <w:rPr>
          <w:rFonts w:asciiTheme="minorHAnsi" w:hAnsiTheme="minorHAnsi" w:cstheme="minorHAnsi"/>
          <w:bCs/>
          <w:iCs/>
          <w:sz w:val="24"/>
          <w:szCs w:val="24"/>
        </w:rPr>
        <w:t>London: Sage Publications, pp. 224-241.</w:t>
      </w:r>
    </w:p>
    <w:p w14:paraId="5F5AFA51" w14:textId="77777777" w:rsidR="00CB2F78" w:rsidRPr="004019A8" w:rsidRDefault="00EF268C" w:rsidP="00CB2F78">
      <w:pPr>
        <w:rPr>
          <w:rFonts w:asciiTheme="minorHAnsi" w:hAnsiTheme="minorHAnsi" w:cstheme="minorHAnsi"/>
          <w:sz w:val="24"/>
          <w:szCs w:val="24"/>
        </w:rPr>
      </w:pPr>
      <w:r>
        <w:rPr>
          <w:rFonts w:asciiTheme="minorHAnsi" w:hAnsiTheme="minorHAnsi" w:cstheme="minorHAnsi"/>
          <w:sz w:val="24"/>
          <w:szCs w:val="24"/>
        </w:rPr>
        <w:tab/>
      </w:r>
      <w:r w:rsidR="00CB2F78">
        <w:rPr>
          <w:rFonts w:asciiTheme="minorHAnsi" w:hAnsiTheme="minorHAnsi" w:cstheme="minorHAnsi"/>
          <w:sz w:val="24"/>
          <w:szCs w:val="24"/>
        </w:rPr>
        <w:t xml:space="preserve">Recommended: </w:t>
      </w:r>
      <w:r w:rsidR="00CB2F78" w:rsidRPr="004019A8">
        <w:rPr>
          <w:rFonts w:asciiTheme="minorHAnsi" w:hAnsiTheme="minorHAnsi" w:cstheme="minorHAnsi"/>
          <w:sz w:val="24"/>
          <w:szCs w:val="24"/>
        </w:rPr>
        <w:t xml:space="preserve">Werner, Oswald. 1989. "Short takes: Keeping track of your interviews I, II" </w:t>
      </w:r>
      <w:r w:rsidR="00CB2F78" w:rsidRPr="00D60CBA">
        <w:rPr>
          <w:rFonts w:asciiTheme="minorHAnsi" w:hAnsiTheme="minorHAnsi" w:cstheme="minorHAnsi"/>
          <w:i/>
          <w:sz w:val="24"/>
          <w:szCs w:val="24"/>
        </w:rPr>
        <w:t>CAM Newsletter</w:t>
      </w:r>
      <w:r w:rsidR="00CB2F78" w:rsidRPr="004019A8">
        <w:rPr>
          <w:rFonts w:asciiTheme="minorHAnsi" w:hAnsiTheme="minorHAnsi" w:cstheme="minorHAnsi"/>
          <w:sz w:val="24"/>
          <w:szCs w:val="24"/>
        </w:rPr>
        <w:t xml:space="preserve">, p 6-8. </w:t>
      </w:r>
    </w:p>
    <w:p w14:paraId="4041DF13" w14:textId="4355233C" w:rsidR="00CB2F78" w:rsidRPr="004019A8" w:rsidRDefault="00CB2F78" w:rsidP="00CB2F78">
      <w:pPr>
        <w:rPr>
          <w:rFonts w:asciiTheme="minorHAnsi" w:hAnsiTheme="minorHAnsi" w:cstheme="minorHAnsi"/>
          <w:sz w:val="24"/>
          <w:szCs w:val="24"/>
        </w:rPr>
      </w:pPr>
      <w:r w:rsidRPr="004019A8">
        <w:rPr>
          <w:rFonts w:asciiTheme="minorHAnsi" w:hAnsiTheme="minorHAnsi" w:cstheme="minorHAnsi"/>
          <w:sz w:val="24"/>
          <w:szCs w:val="24"/>
        </w:rPr>
        <w:tab/>
      </w:r>
      <w:r w:rsidRPr="004019A8">
        <w:rPr>
          <w:rFonts w:asciiTheme="minorHAnsi" w:hAnsiTheme="minorHAnsi" w:cstheme="minorHAnsi"/>
          <w:sz w:val="24"/>
          <w:szCs w:val="24"/>
        </w:rPr>
        <w:tab/>
        <w:t xml:space="preserve"> </w:t>
      </w:r>
      <w:r>
        <w:rPr>
          <w:rFonts w:asciiTheme="minorHAnsi" w:hAnsiTheme="minorHAnsi" w:cstheme="minorHAnsi"/>
          <w:sz w:val="24"/>
          <w:szCs w:val="24"/>
        </w:rPr>
        <w:t xml:space="preserve"> </w:t>
      </w:r>
      <w:r w:rsidR="00EF268C">
        <w:rPr>
          <w:rFonts w:asciiTheme="minorHAnsi" w:hAnsiTheme="minorHAnsi" w:cstheme="minorHAnsi"/>
          <w:sz w:val="24"/>
          <w:szCs w:val="24"/>
        </w:rPr>
        <w:t xml:space="preserve">      </w:t>
      </w:r>
      <w:r w:rsidRPr="004019A8">
        <w:rPr>
          <w:rFonts w:asciiTheme="minorHAnsi" w:hAnsiTheme="minorHAnsi" w:cstheme="minorHAnsi"/>
          <w:sz w:val="24"/>
          <w:szCs w:val="24"/>
        </w:rPr>
        <w:t>Werner, Oswald. 1991. "Short takes: Keeping track of your interviews (</w:t>
      </w:r>
      <w:r w:rsidR="000E2960" w:rsidRPr="004019A8">
        <w:rPr>
          <w:rFonts w:asciiTheme="minorHAnsi" w:hAnsiTheme="minorHAnsi" w:cstheme="minorHAnsi"/>
          <w:sz w:val="24"/>
          <w:szCs w:val="24"/>
        </w:rPr>
        <w:t>revisited</w:t>
      </w:r>
      <w:r w:rsidRPr="004019A8">
        <w:rPr>
          <w:rFonts w:asciiTheme="minorHAnsi" w:hAnsiTheme="minorHAnsi" w:cstheme="minorHAnsi"/>
          <w:sz w:val="24"/>
          <w:szCs w:val="24"/>
        </w:rPr>
        <w:t xml:space="preserve">)" </w:t>
      </w:r>
      <w:r w:rsidRPr="00D60CBA">
        <w:rPr>
          <w:rFonts w:asciiTheme="minorHAnsi" w:hAnsiTheme="minorHAnsi" w:cstheme="minorHAnsi"/>
          <w:i/>
          <w:sz w:val="24"/>
          <w:szCs w:val="24"/>
        </w:rPr>
        <w:t>CAM Newsletter</w:t>
      </w:r>
      <w:r w:rsidRPr="004019A8">
        <w:rPr>
          <w:rFonts w:asciiTheme="minorHAnsi" w:hAnsiTheme="minorHAnsi" w:cstheme="minorHAnsi"/>
          <w:sz w:val="24"/>
          <w:szCs w:val="24"/>
        </w:rPr>
        <w:t xml:space="preserve">, p 10-12. </w:t>
      </w:r>
    </w:p>
    <w:p w14:paraId="3A17BA17" w14:textId="77777777" w:rsidR="00CB2F78" w:rsidRDefault="00CB2F78">
      <w:pPr>
        <w:rPr>
          <w:rFonts w:asciiTheme="minorHAnsi" w:hAnsiTheme="minorHAnsi" w:cstheme="minorHAnsi"/>
          <w:sz w:val="24"/>
          <w:szCs w:val="24"/>
        </w:rPr>
      </w:pPr>
    </w:p>
    <w:p w14:paraId="2DF809B2" w14:textId="0B1862A1" w:rsidR="005D0F07" w:rsidRDefault="00D12C59" w:rsidP="00EF268C">
      <w:pPr>
        <w:rPr>
          <w:rFonts w:asciiTheme="minorHAnsi" w:hAnsiTheme="minorHAnsi" w:cstheme="minorHAnsi"/>
          <w:b/>
          <w:bCs/>
          <w:i/>
          <w:iCs/>
          <w:sz w:val="24"/>
          <w:szCs w:val="24"/>
        </w:rPr>
      </w:pPr>
      <w:r>
        <w:rPr>
          <w:rFonts w:asciiTheme="minorHAnsi" w:hAnsiTheme="minorHAnsi" w:cstheme="minorHAnsi"/>
          <w:b/>
          <w:bCs/>
          <w:i/>
          <w:iCs/>
          <w:sz w:val="24"/>
          <w:szCs w:val="24"/>
        </w:rPr>
        <w:t>5 June</w:t>
      </w:r>
      <w:r w:rsidR="00000A3A">
        <w:rPr>
          <w:rFonts w:asciiTheme="minorHAnsi" w:hAnsiTheme="minorHAnsi" w:cstheme="minorHAnsi"/>
          <w:b/>
          <w:bCs/>
          <w:i/>
          <w:iCs/>
          <w:sz w:val="24"/>
          <w:szCs w:val="24"/>
        </w:rPr>
        <w:t xml:space="preserve"> (Thurs):</w:t>
      </w:r>
      <w:r w:rsidR="005D0F07">
        <w:rPr>
          <w:rFonts w:asciiTheme="minorHAnsi" w:hAnsiTheme="minorHAnsi" w:cstheme="minorHAnsi"/>
          <w:b/>
          <w:bCs/>
          <w:i/>
          <w:iCs/>
          <w:sz w:val="24"/>
          <w:szCs w:val="24"/>
        </w:rPr>
        <w:t xml:space="preserve"> </w:t>
      </w:r>
      <w:r w:rsidR="005D0F07" w:rsidRPr="005D0F07">
        <w:rPr>
          <w:rFonts w:asciiTheme="minorHAnsi" w:hAnsiTheme="minorHAnsi" w:cstheme="minorHAnsi"/>
          <w:b/>
          <w:bCs/>
          <w:i/>
          <w:iCs/>
          <w:sz w:val="24"/>
          <w:szCs w:val="24"/>
        </w:rPr>
        <w:t>Interviewing, 2</w:t>
      </w:r>
    </w:p>
    <w:p w14:paraId="71846412" w14:textId="4383AFB2" w:rsidR="00EF268C" w:rsidRPr="00EF268C" w:rsidRDefault="00000A3A" w:rsidP="00EF268C">
      <w:pPr>
        <w:rPr>
          <w:rFonts w:asciiTheme="minorHAnsi" w:hAnsiTheme="minorHAnsi" w:cstheme="minorHAnsi"/>
          <w:bCs/>
          <w:iCs/>
          <w:sz w:val="24"/>
          <w:szCs w:val="24"/>
        </w:rPr>
      </w:pPr>
      <w:r>
        <w:rPr>
          <w:rFonts w:asciiTheme="minorHAnsi" w:hAnsiTheme="minorHAnsi" w:cstheme="minorHAnsi"/>
          <w:b/>
          <w:bCs/>
          <w:i/>
          <w:iCs/>
          <w:sz w:val="24"/>
          <w:szCs w:val="24"/>
        </w:rPr>
        <w:t xml:space="preserve"> </w:t>
      </w:r>
      <w:r w:rsidR="00EF268C">
        <w:rPr>
          <w:rFonts w:asciiTheme="minorHAnsi" w:hAnsiTheme="minorHAnsi" w:cstheme="minorHAnsi"/>
          <w:bCs/>
          <w:iCs/>
          <w:sz w:val="24"/>
          <w:szCs w:val="24"/>
        </w:rPr>
        <w:tab/>
        <w:t xml:space="preserve">Reading: </w:t>
      </w:r>
      <w:r w:rsidR="00EF268C" w:rsidRPr="00EF268C">
        <w:rPr>
          <w:rFonts w:asciiTheme="minorHAnsi" w:hAnsiTheme="minorHAnsi" w:cstheme="minorHAnsi"/>
          <w:bCs/>
          <w:iCs/>
          <w:sz w:val="24"/>
          <w:szCs w:val="24"/>
        </w:rPr>
        <w:t xml:space="preserve">Weiss, chapt </w:t>
      </w:r>
      <w:r w:rsidR="00097A8E">
        <w:rPr>
          <w:rFonts w:asciiTheme="minorHAnsi" w:hAnsiTheme="minorHAnsi" w:cstheme="minorHAnsi"/>
          <w:bCs/>
          <w:iCs/>
          <w:sz w:val="24"/>
          <w:szCs w:val="24"/>
        </w:rPr>
        <w:t>4</w:t>
      </w:r>
      <w:r w:rsidR="00EF268C" w:rsidRPr="00EF268C">
        <w:rPr>
          <w:rFonts w:asciiTheme="minorHAnsi" w:hAnsiTheme="minorHAnsi" w:cstheme="minorHAnsi"/>
          <w:bCs/>
          <w:iCs/>
          <w:sz w:val="24"/>
          <w:szCs w:val="24"/>
        </w:rPr>
        <w:t>.</w:t>
      </w:r>
    </w:p>
    <w:p w14:paraId="7EFFEC37" w14:textId="77777777" w:rsidR="00EF268C" w:rsidRPr="00000A3A" w:rsidRDefault="00EF268C" w:rsidP="00EF268C">
      <w:pPr>
        <w:rPr>
          <w:rFonts w:asciiTheme="minorHAnsi" w:hAnsiTheme="minorHAnsi" w:cstheme="minorHAnsi"/>
          <w:bCs/>
          <w:iCs/>
          <w:sz w:val="24"/>
          <w:szCs w:val="24"/>
        </w:rPr>
      </w:pPr>
      <w:r w:rsidRPr="00EF268C">
        <w:rPr>
          <w:rFonts w:asciiTheme="minorHAnsi" w:hAnsiTheme="minorHAnsi" w:cstheme="minorHAnsi"/>
          <w:bCs/>
          <w:iCs/>
          <w:sz w:val="24"/>
          <w:szCs w:val="24"/>
        </w:rPr>
        <w:t xml:space="preserve">               Hermanowicz, Joseph. 2002. “The great interview: 25 strategies for studying people in bed.” </w:t>
      </w:r>
      <w:r w:rsidRPr="007F52F9">
        <w:rPr>
          <w:rFonts w:asciiTheme="minorHAnsi" w:hAnsiTheme="minorHAnsi" w:cstheme="minorHAnsi"/>
          <w:bCs/>
          <w:i/>
          <w:sz w:val="24"/>
          <w:szCs w:val="24"/>
        </w:rPr>
        <w:t>Qualitative Sociology</w:t>
      </w:r>
      <w:r w:rsidRPr="00EF268C">
        <w:rPr>
          <w:rFonts w:asciiTheme="minorHAnsi" w:hAnsiTheme="minorHAnsi" w:cstheme="minorHAnsi"/>
          <w:bCs/>
          <w:iCs/>
          <w:sz w:val="24"/>
          <w:szCs w:val="24"/>
        </w:rPr>
        <w:t xml:space="preserve"> 25 (4): 479-499.</w:t>
      </w:r>
    </w:p>
    <w:p w14:paraId="3B15E68D" w14:textId="77777777" w:rsidR="00596563" w:rsidRDefault="00596563">
      <w:pPr>
        <w:rPr>
          <w:rFonts w:asciiTheme="minorHAnsi" w:hAnsiTheme="minorHAnsi" w:cstheme="minorHAnsi"/>
          <w:sz w:val="24"/>
          <w:szCs w:val="24"/>
        </w:rPr>
      </w:pPr>
    </w:p>
    <w:p w14:paraId="446BE281" w14:textId="5A7D7769" w:rsidR="00D12C59" w:rsidRPr="00D12C59" w:rsidRDefault="00D12C59">
      <w:pPr>
        <w:rPr>
          <w:rFonts w:asciiTheme="minorHAnsi" w:hAnsiTheme="minorHAnsi" w:cstheme="minorHAnsi"/>
          <w:b/>
          <w:bCs/>
          <w:sz w:val="24"/>
          <w:szCs w:val="24"/>
        </w:rPr>
      </w:pPr>
      <w:r w:rsidRPr="00D12C59">
        <w:rPr>
          <w:rFonts w:asciiTheme="minorHAnsi" w:hAnsiTheme="minorHAnsi" w:cstheme="minorHAnsi"/>
          <w:b/>
          <w:bCs/>
          <w:sz w:val="24"/>
          <w:szCs w:val="24"/>
        </w:rPr>
        <w:t xml:space="preserve">(No class on Friday; Asynchronous lecture </w:t>
      </w:r>
      <w:r w:rsidR="00EB6312">
        <w:rPr>
          <w:rFonts w:asciiTheme="minorHAnsi" w:hAnsiTheme="minorHAnsi" w:cstheme="minorHAnsi"/>
          <w:b/>
          <w:bCs/>
          <w:sz w:val="24"/>
          <w:szCs w:val="24"/>
        </w:rPr>
        <w:t xml:space="preserve">to watch </w:t>
      </w:r>
      <w:r w:rsidRPr="00D12C59">
        <w:rPr>
          <w:rFonts w:asciiTheme="minorHAnsi" w:hAnsiTheme="minorHAnsi" w:cstheme="minorHAnsi"/>
          <w:b/>
          <w:bCs/>
          <w:sz w:val="24"/>
          <w:szCs w:val="24"/>
        </w:rPr>
        <w:t>between Thurs and Mon)</w:t>
      </w:r>
    </w:p>
    <w:p w14:paraId="39D62C14" w14:textId="77777777" w:rsidR="00D12C59" w:rsidRDefault="00D12C59">
      <w:pPr>
        <w:rPr>
          <w:rFonts w:asciiTheme="minorHAnsi" w:hAnsiTheme="minorHAnsi" w:cstheme="minorHAnsi"/>
          <w:sz w:val="24"/>
          <w:szCs w:val="24"/>
        </w:rPr>
      </w:pPr>
    </w:p>
    <w:p w14:paraId="523A90B4" w14:textId="6CE5D412" w:rsidR="00771A70" w:rsidRPr="004019A8" w:rsidRDefault="00D12C59" w:rsidP="00AD42A2">
      <w:pPr>
        <w:rPr>
          <w:rFonts w:asciiTheme="minorHAnsi" w:hAnsiTheme="minorHAnsi" w:cstheme="minorHAnsi"/>
          <w:sz w:val="24"/>
          <w:szCs w:val="24"/>
        </w:rPr>
      </w:pPr>
      <w:r>
        <w:rPr>
          <w:rFonts w:asciiTheme="minorHAnsi" w:hAnsiTheme="minorHAnsi" w:cstheme="minorHAnsi"/>
          <w:b/>
          <w:bCs/>
          <w:i/>
          <w:iCs/>
          <w:sz w:val="24"/>
          <w:szCs w:val="24"/>
        </w:rPr>
        <w:t>9 June</w:t>
      </w:r>
      <w:r w:rsidR="003030F2">
        <w:rPr>
          <w:rFonts w:asciiTheme="minorHAnsi" w:hAnsiTheme="minorHAnsi" w:cstheme="minorHAnsi"/>
          <w:b/>
          <w:bCs/>
          <w:i/>
          <w:iCs/>
          <w:sz w:val="24"/>
          <w:szCs w:val="24"/>
        </w:rPr>
        <w:t xml:space="preserve"> (Mon)</w:t>
      </w:r>
      <w:r w:rsidR="00BF040F" w:rsidRPr="004019A8">
        <w:rPr>
          <w:rFonts w:asciiTheme="minorHAnsi" w:hAnsiTheme="minorHAnsi" w:cstheme="minorHAnsi"/>
          <w:b/>
          <w:bCs/>
          <w:i/>
          <w:iCs/>
          <w:sz w:val="24"/>
          <w:szCs w:val="24"/>
        </w:rPr>
        <w:t>:</w:t>
      </w:r>
      <w:r w:rsidR="00EF268C">
        <w:rPr>
          <w:rFonts w:asciiTheme="minorHAnsi" w:hAnsiTheme="minorHAnsi" w:cstheme="minorHAnsi"/>
          <w:b/>
          <w:bCs/>
          <w:i/>
          <w:iCs/>
          <w:sz w:val="24"/>
          <w:szCs w:val="24"/>
        </w:rPr>
        <w:t xml:space="preserve"> </w:t>
      </w:r>
      <w:r w:rsidR="00EF268C" w:rsidRPr="00EF268C">
        <w:rPr>
          <w:rFonts w:asciiTheme="minorHAnsi" w:hAnsiTheme="minorHAnsi" w:cstheme="minorHAnsi"/>
          <w:b/>
          <w:bCs/>
          <w:i/>
          <w:iCs/>
          <w:sz w:val="24"/>
          <w:szCs w:val="24"/>
        </w:rPr>
        <w:t>Interview</w:t>
      </w:r>
      <w:r w:rsidR="00EF268C">
        <w:rPr>
          <w:rFonts w:asciiTheme="minorHAnsi" w:hAnsiTheme="minorHAnsi" w:cstheme="minorHAnsi"/>
          <w:b/>
          <w:bCs/>
          <w:i/>
          <w:iCs/>
          <w:sz w:val="24"/>
          <w:szCs w:val="24"/>
        </w:rPr>
        <w:t>ing</w:t>
      </w:r>
      <w:r w:rsidR="00EF268C" w:rsidRPr="00EF268C">
        <w:rPr>
          <w:rFonts w:asciiTheme="minorHAnsi" w:hAnsiTheme="minorHAnsi" w:cstheme="minorHAnsi"/>
          <w:b/>
          <w:bCs/>
          <w:i/>
          <w:iCs/>
          <w:sz w:val="24"/>
          <w:szCs w:val="24"/>
        </w:rPr>
        <w:t>, III</w:t>
      </w:r>
    </w:p>
    <w:p w14:paraId="2BCE2F4B" w14:textId="77777777" w:rsidR="004017AA" w:rsidRPr="004017AA" w:rsidRDefault="004017AA" w:rsidP="004017AA">
      <w:pPr>
        <w:rPr>
          <w:rFonts w:asciiTheme="minorHAnsi" w:hAnsiTheme="minorHAnsi" w:cstheme="minorHAnsi"/>
          <w:sz w:val="24"/>
          <w:szCs w:val="24"/>
        </w:rPr>
      </w:pPr>
      <w:r w:rsidRPr="004017AA">
        <w:rPr>
          <w:rFonts w:asciiTheme="minorHAnsi" w:hAnsiTheme="minorHAnsi" w:cstheme="minorHAnsi"/>
          <w:sz w:val="24"/>
          <w:szCs w:val="24"/>
        </w:rPr>
        <w:tab/>
        <w:t xml:space="preserve"> Reading: Kuzel, Anton. 1999. “Sampling in qualitative inquiry,” in B. Crabtree and W. Miller, eds. </w:t>
      </w:r>
      <w:r w:rsidRPr="007F52F9">
        <w:rPr>
          <w:rFonts w:asciiTheme="minorHAnsi" w:hAnsiTheme="minorHAnsi" w:cstheme="minorHAnsi"/>
          <w:i/>
          <w:iCs/>
          <w:sz w:val="24"/>
          <w:szCs w:val="24"/>
        </w:rPr>
        <w:t>Doing Qualitative Research,</w:t>
      </w:r>
      <w:r w:rsidRPr="004017AA">
        <w:rPr>
          <w:rFonts w:asciiTheme="minorHAnsi" w:hAnsiTheme="minorHAnsi" w:cstheme="minorHAnsi"/>
          <w:sz w:val="24"/>
          <w:szCs w:val="24"/>
        </w:rPr>
        <w:t xml:space="preserve"> 2nd Ed. Sage, pp. 33-45.</w:t>
      </w:r>
    </w:p>
    <w:p w14:paraId="1FF92B49" w14:textId="6F3F9F72" w:rsidR="004017AA" w:rsidRDefault="004017AA" w:rsidP="004017AA">
      <w:pPr>
        <w:rPr>
          <w:rFonts w:asciiTheme="minorHAnsi" w:hAnsiTheme="minorHAnsi" w:cstheme="minorHAnsi"/>
          <w:sz w:val="24"/>
          <w:szCs w:val="24"/>
        </w:rPr>
      </w:pPr>
      <w:r w:rsidRPr="004017AA">
        <w:rPr>
          <w:rFonts w:asciiTheme="minorHAnsi" w:hAnsiTheme="minorHAnsi" w:cstheme="minorHAnsi"/>
          <w:sz w:val="24"/>
          <w:szCs w:val="24"/>
        </w:rPr>
        <w:tab/>
      </w:r>
      <w:r w:rsidRPr="004017AA">
        <w:rPr>
          <w:rFonts w:asciiTheme="minorHAnsi" w:hAnsiTheme="minorHAnsi" w:cstheme="minorHAnsi"/>
          <w:sz w:val="24"/>
          <w:szCs w:val="24"/>
        </w:rPr>
        <w:tab/>
        <w:t xml:space="preserve">   Luborsky, Mark and Robert Rubinstein. 1995. “Sampling in qualitative research: Rationale, issues, and methods.”</w:t>
      </w:r>
      <w:r w:rsidRPr="007F52F9">
        <w:rPr>
          <w:rFonts w:asciiTheme="minorHAnsi" w:hAnsiTheme="minorHAnsi" w:cstheme="minorHAnsi"/>
          <w:i/>
          <w:iCs/>
          <w:sz w:val="24"/>
          <w:szCs w:val="24"/>
        </w:rPr>
        <w:t xml:space="preserve"> Research on Aging</w:t>
      </w:r>
      <w:r w:rsidRPr="004017AA">
        <w:rPr>
          <w:rFonts w:asciiTheme="minorHAnsi" w:hAnsiTheme="minorHAnsi" w:cstheme="minorHAnsi"/>
          <w:sz w:val="24"/>
          <w:szCs w:val="24"/>
        </w:rPr>
        <w:t xml:space="preserve"> 17 (1): 89-113 (March).</w:t>
      </w:r>
    </w:p>
    <w:p w14:paraId="34FE5D99" w14:textId="77777777" w:rsidR="00097A8E" w:rsidRDefault="00097A8E" w:rsidP="004017AA">
      <w:pPr>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t xml:space="preserve">   Weiss, Chapt 2</w:t>
      </w:r>
    </w:p>
    <w:p w14:paraId="1D597466" w14:textId="77777777" w:rsidR="00CB2F78" w:rsidRDefault="00CB2F78" w:rsidP="00AE168A">
      <w:pPr>
        <w:rPr>
          <w:rFonts w:asciiTheme="minorHAnsi" w:hAnsiTheme="minorHAnsi" w:cstheme="minorHAnsi"/>
          <w:sz w:val="24"/>
          <w:szCs w:val="24"/>
        </w:rPr>
      </w:pPr>
    </w:p>
    <w:p w14:paraId="0BD34147" w14:textId="6D6765C2" w:rsidR="00AF67FF" w:rsidRPr="008422A5" w:rsidRDefault="00D12C59" w:rsidP="00AE168A">
      <w:pPr>
        <w:rPr>
          <w:rFonts w:asciiTheme="minorHAnsi" w:hAnsiTheme="minorHAnsi" w:cstheme="minorHAnsi"/>
          <w:b/>
          <w:i/>
          <w:sz w:val="24"/>
          <w:szCs w:val="24"/>
        </w:rPr>
      </w:pPr>
      <w:r>
        <w:rPr>
          <w:rFonts w:asciiTheme="minorHAnsi" w:hAnsiTheme="minorHAnsi" w:cstheme="minorHAnsi"/>
          <w:b/>
          <w:i/>
          <w:sz w:val="24"/>
          <w:szCs w:val="24"/>
        </w:rPr>
        <w:t>10 June</w:t>
      </w:r>
      <w:r w:rsidR="003030F2" w:rsidRPr="008422A5">
        <w:rPr>
          <w:rFonts w:asciiTheme="minorHAnsi" w:hAnsiTheme="minorHAnsi" w:cstheme="minorHAnsi"/>
          <w:b/>
          <w:i/>
          <w:sz w:val="24"/>
          <w:szCs w:val="24"/>
        </w:rPr>
        <w:t xml:space="preserve"> (Tues)</w:t>
      </w:r>
      <w:r w:rsidR="00BE090C" w:rsidRPr="008422A5">
        <w:rPr>
          <w:rFonts w:asciiTheme="minorHAnsi" w:hAnsiTheme="minorHAnsi" w:cstheme="minorHAnsi"/>
          <w:b/>
          <w:i/>
          <w:sz w:val="24"/>
          <w:szCs w:val="24"/>
        </w:rPr>
        <w:t>: Post-Interview Issues, Analysis</w:t>
      </w:r>
    </w:p>
    <w:p w14:paraId="427BFA90" w14:textId="77777777" w:rsidR="00AF67FF" w:rsidRDefault="00EF268C" w:rsidP="00AE168A">
      <w:pPr>
        <w:rPr>
          <w:rFonts w:asciiTheme="minorHAnsi" w:hAnsiTheme="minorHAnsi" w:cstheme="minorHAnsi"/>
          <w:sz w:val="24"/>
          <w:szCs w:val="24"/>
        </w:rPr>
      </w:pPr>
      <w:r>
        <w:rPr>
          <w:rFonts w:asciiTheme="minorHAnsi" w:hAnsiTheme="minorHAnsi" w:cstheme="minorHAnsi"/>
          <w:sz w:val="24"/>
          <w:szCs w:val="24"/>
        </w:rPr>
        <w:tab/>
        <w:t xml:space="preserve">Reading: </w:t>
      </w:r>
      <w:r w:rsidRPr="00EF268C">
        <w:rPr>
          <w:rFonts w:asciiTheme="minorHAnsi" w:hAnsiTheme="minorHAnsi" w:cstheme="minorHAnsi"/>
          <w:sz w:val="24"/>
          <w:szCs w:val="24"/>
        </w:rPr>
        <w:t xml:space="preserve">Miller, Jody and Barry Glassner. “The ‘inside’ and the ‘outside’: finding realities in interviews.” in D. Silverman, ed. </w:t>
      </w:r>
      <w:r w:rsidRPr="007F52F9">
        <w:rPr>
          <w:rFonts w:asciiTheme="minorHAnsi" w:hAnsiTheme="minorHAnsi" w:cstheme="minorHAnsi"/>
          <w:i/>
          <w:iCs/>
          <w:sz w:val="24"/>
          <w:szCs w:val="24"/>
        </w:rPr>
        <w:t>Qualitative Research: Theory, Method, Practice</w:t>
      </w:r>
      <w:r w:rsidRPr="00EF268C">
        <w:rPr>
          <w:rFonts w:asciiTheme="minorHAnsi" w:hAnsiTheme="minorHAnsi" w:cstheme="minorHAnsi"/>
          <w:sz w:val="24"/>
          <w:szCs w:val="24"/>
        </w:rPr>
        <w:t>. Sage, pp. 125-139.</w:t>
      </w:r>
    </w:p>
    <w:p w14:paraId="294841E0" w14:textId="77777777" w:rsidR="00097A8E" w:rsidRDefault="00097A8E" w:rsidP="00AE168A">
      <w:pPr>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t xml:space="preserve">  Weiss, Chapt 5</w:t>
      </w:r>
    </w:p>
    <w:p w14:paraId="541406DD" w14:textId="77777777" w:rsidR="00AF67FF" w:rsidRDefault="00AF67FF" w:rsidP="00AE168A">
      <w:pPr>
        <w:rPr>
          <w:rFonts w:asciiTheme="minorHAnsi" w:hAnsiTheme="minorHAnsi" w:cstheme="minorHAnsi"/>
          <w:sz w:val="24"/>
          <w:szCs w:val="24"/>
        </w:rPr>
      </w:pPr>
    </w:p>
    <w:p w14:paraId="1F5839FC" w14:textId="72C93A0D" w:rsidR="00AF67FF" w:rsidRPr="008422A5" w:rsidRDefault="00D12C59" w:rsidP="00AE168A">
      <w:pPr>
        <w:rPr>
          <w:rFonts w:asciiTheme="minorHAnsi" w:hAnsiTheme="minorHAnsi" w:cstheme="minorHAnsi"/>
          <w:b/>
          <w:i/>
          <w:sz w:val="24"/>
          <w:szCs w:val="24"/>
        </w:rPr>
      </w:pPr>
      <w:r>
        <w:rPr>
          <w:rFonts w:asciiTheme="minorHAnsi" w:hAnsiTheme="minorHAnsi" w:cstheme="minorHAnsi"/>
          <w:b/>
          <w:i/>
          <w:sz w:val="24"/>
          <w:szCs w:val="24"/>
        </w:rPr>
        <w:t>11 June</w:t>
      </w:r>
      <w:r w:rsidR="00EF268C" w:rsidRPr="008422A5">
        <w:rPr>
          <w:rFonts w:asciiTheme="minorHAnsi" w:hAnsiTheme="minorHAnsi" w:cstheme="minorHAnsi"/>
          <w:b/>
          <w:i/>
          <w:sz w:val="24"/>
          <w:szCs w:val="24"/>
        </w:rPr>
        <w:t xml:space="preserve"> (Wed):</w:t>
      </w:r>
      <w:r w:rsidR="008422A5" w:rsidRPr="008422A5">
        <w:rPr>
          <w:rFonts w:asciiTheme="minorHAnsi" w:hAnsiTheme="minorHAnsi" w:cstheme="minorHAnsi"/>
          <w:b/>
          <w:i/>
          <w:sz w:val="24"/>
          <w:szCs w:val="24"/>
        </w:rPr>
        <w:t xml:space="preserve"> Analysis, Critiquing Interviews, Interview Methodology</w:t>
      </w:r>
    </w:p>
    <w:p w14:paraId="16B52907" w14:textId="77777777" w:rsidR="00EF268C" w:rsidRDefault="00EF268C" w:rsidP="00AE168A">
      <w:pPr>
        <w:rPr>
          <w:rFonts w:asciiTheme="minorHAnsi" w:hAnsiTheme="minorHAnsi" w:cstheme="minorHAnsi"/>
          <w:sz w:val="24"/>
          <w:szCs w:val="24"/>
        </w:rPr>
      </w:pPr>
      <w:r>
        <w:rPr>
          <w:rFonts w:asciiTheme="minorHAnsi" w:hAnsiTheme="minorHAnsi" w:cstheme="minorHAnsi"/>
          <w:sz w:val="24"/>
          <w:szCs w:val="24"/>
        </w:rPr>
        <w:tab/>
        <w:t xml:space="preserve">Reading: </w:t>
      </w:r>
      <w:r w:rsidRPr="00EF268C">
        <w:rPr>
          <w:rFonts w:asciiTheme="minorHAnsi" w:hAnsiTheme="minorHAnsi" w:cstheme="minorHAnsi"/>
          <w:sz w:val="24"/>
          <w:szCs w:val="24"/>
        </w:rPr>
        <w:t xml:space="preserve">Kvale, Steinar. 2006. “Dominance through interviews and dialogues.” </w:t>
      </w:r>
      <w:r w:rsidRPr="007F52F9">
        <w:rPr>
          <w:rFonts w:asciiTheme="minorHAnsi" w:hAnsiTheme="minorHAnsi" w:cstheme="minorHAnsi"/>
          <w:i/>
          <w:iCs/>
          <w:sz w:val="24"/>
          <w:szCs w:val="24"/>
        </w:rPr>
        <w:t>Qualitative Inquiry</w:t>
      </w:r>
      <w:r w:rsidRPr="00EF268C">
        <w:rPr>
          <w:rFonts w:asciiTheme="minorHAnsi" w:hAnsiTheme="minorHAnsi" w:cstheme="minorHAnsi"/>
          <w:sz w:val="24"/>
          <w:szCs w:val="24"/>
        </w:rPr>
        <w:t xml:space="preserve"> 12 (3): 480-500.</w:t>
      </w:r>
    </w:p>
    <w:p w14:paraId="3EF3B906" w14:textId="77777777" w:rsidR="00097A8E" w:rsidRDefault="00097A8E" w:rsidP="00AE168A">
      <w:pPr>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t xml:space="preserve"> Weiss, Chapt 6</w:t>
      </w:r>
    </w:p>
    <w:p w14:paraId="270DFFF6" w14:textId="77777777" w:rsidR="003030F2" w:rsidRDefault="003030F2" w:rsidP="00AE168A">
      <w:pPr>
        <w:rPr>
          <w:rFonts w:asciiTheme="minorHAnsi" w:hAnsiTheme="minorHAnsi" w:cstheme="minorHAnsi"/>
          <w:sz w:val="24"/>
          <w:szCs w:val="24"/>
        </w:rPr>
      </w:pPr>
    </w:p>
    <w:p w14:paraId="5F213F9B" w14:textId="18A13D26" w:rsidR="00AD42A2" w:rsidRPr="00011365" w:rsidRDefault="00D12C59" w:rsidP="00AD42A2">
      <w:pPr>
        <w:rPr>
          <w:rFonts w:asciiTheme="minorHAnsi" w:hAnsiTheme="minorHAnsi" w:cstheme="minorHAnsi"/>
          <w:b/>
          <w:i/>
          <w:sz w:val="24"/>
          <w:szCs w:val="24"/>
        </w:rPr>
      </w:pPr>
      <w:r>
        <w:rPr>
          <w:rFonts w:asciiTheme="minorHAnsi" w:hAnsiTheme="minorHAnsi" w:cstheme="minorHAnsi"/>
          <w:b/>
          <w:i/>
          <w:sz w:val="24"/>
          <w:szCs w:val="24"/>
        </w:rPr>
        <w:t>12 June</w:t>
      </w:r>
      <w:r w:rsidR="003030F2" w:rsidRPr="00011365">
        <w:rPr>
          <w:rFonts w:asciiTheme="minorHAnsi" w:hAnsiTheme="minorHAnsi" w:cstheme="minorHAnsi"/>
          <w:b/>
          <w:i/>
          <w:sz w:val="24"/>
          <w:szCs w:val="24"/>
        </w:rPr>
        <w:t xml:space="preserve"> (Th)</w:t>
      </w:r>
      <w:r w:rsidR="00AD42A2" w:rsidRPr="00011365">
        <w:rPr>
          <w:rFonts w:asciiTheme="minorHAnsi" w:hAnsiTheme="minorHAnsi" w:cstheme="minorHAnsi"/>
          <w:b/>
          <w:i/>
          <w:sz w:val="24"/>
          <w:szCs w:val="24"/>
        </w:rPr>
        <w:t xml:space="preserve">: </w:t>
      </w:r>
      <w:r w:rsidR="008422A5">
        <w:rPr>
          <w:rFonts w:asciiTheme="minorHAnsi" w:hAnsiTheme="minorHAnsi" w:cstheme="minorHAnsi"/>
          <w:b/>
          <w:i/>
          <w:sz w:val="24"/>
          <w:szCs w:val="24"/>
        </w:rPr>
        <w:t>Assessing Interviewing</w:t>
      </w:r>
    </w:p>
    <w:p w14:paraId="199202D7" w14:textId="77777777" w:rsidR="00AD42A2" w:rsidRPr="00AD42A2" w:rsidRDefault="00AD42A2" w:rsidP="00AD42A2">
      <w:pPr>
        <w:rPr>
          <w:rFonts w:asciiTheme="minorHAnsi" w:hAnsiTheme="minorHAnsi" w:cstheme="minorHAnsi"/>
          <w:sz w:val="24"/>
          <w:szCs w:val="24"/>
        </w:rPr>
      </w:pPr>
      <w:r w:rsidRPr="00AD42A2">
        <w:rPr>
          <w:rFonts w:asciiTheme="minorHAnsi" w:hAnsiTheme="minorHAnsi" w:cstheme="minorHAnsi"/>
          <w:sz w:val="24"/>
          <w:szCs w:val="24"/>
        </w:rPr>
        <w:tab/>
        <w:t xml:space="preserve">    Reading: Tracy, Sarah. 2010. "Qualitative quality: Eight "big-tent" criteria for excellent qualitative research." </w:t>
      </w:r>
      <w:r w:rsidRPr="007F52F9">
        <w:rPr>
          <w:rFonts w:asciiTheme="minorHAnsi" w:hAnsiTheme="minorHAnsi" w:cstheme="minorHAnsi"/>
          <w:i/>
          <w:iCs/>
          <w:sz w:val="24"/>
          <w:szCs w:val="24"/>
        </w:rPr>
        <w:t>Qualitative Inquiry</w:t>
      </w:r>
      <w:r w:rsidRPr="00AD42A2">
        <w:rPr>
          <w:rFonts w:asciiTheme="minorHAnsi" w:hAnsiTheme="minorHAnsi" w:cstheme="minorHAnsi"/>
          <w:sz w:val="24"/>
          <w:szCs w:val="24"/>
        </w:rPr>
        <w:t xml:space="preserve"> 16 (1): 837-851.</w:t>
      </w:r>
    </w:p>
    <w:p w14:paraId="1183AA4E" w14:textId="77777777" w:rsidR="00AF67FF" w:rsidRDefault="00AD42A2" w:rsidP="00AD42A2">
      <w:pPr>
        <w:rPr>
          <w:rFonts w:asciiTheme="minorHAnsi" w:hAnsiTheme="minorHAnsi" w:cstheme="minorHAnsi"/>
          <w:sz w:val="24"/>
          <w:szCs w:val="24"/>
        </w:rPr>
      </w:pPr>
      <w:r w:rsidRPr="00AD42A2">
        <w:rPr>
          <w:rFonts w:asciiTheme="minorHAnsi" w:hAnsiTheme="minorHAnsi" w:cstheme="minorHAnsi"/>
          <w:sz w:val="24"/>
          <w:szCs w:val="24"/>
        </w:rPr>
        <w:tab/>
      </w:r>
      <w:r w:rsidRPr="00AD42A2">
        <w:rPr>
          <w:rFonts w:asciiTheme="minorHAnsi" w:hAnsiTheme="minorHAnsi" w:cstheme="minorHAnsi"/>
          <w:sz w:val="24"/>
          <w:szCs w:val="24"/>
        </w:rPr>
        <w:tab/>
        <w:t xml:space="preserve">      Seale, Clive. 1999. “Quality in qualitative research,”</w:t>
      </w:r>
      <w:r w:rsidRPr="007F52F9">
        <w:rPr>
          <w:rFonts w:asciiTheme="minorHAnsi" w:hAnsiTheme="minorHAnsi" w:cstheme="minorHAnsi"/>
          <w:i/>
          <w:iCs/>
          <w:sz w:val="24"/>
          <w:szCs w:val="24"/>
        </w:rPr>
        <w:t xml:space="preserve"> Qualitative Inquiry</w:t>
      </w:r>
      <w:r w:rsidRPr="00AD42A2">
        <w:rPr>
          <w:rFonts w:asciiTheme="minorHAnsi" w:hAnsiTheme="minorHAnsi" w:cstheme="minorHAnsi"/>
          <w:sz w:val="24"/>
          <w:szCs w:val="24"/>
        </w:rPr>
        <w:t xml:space="preserve"> 5 (4): 465-478. </w:t>
      </w:r>
    </w:p>
    <w:p w14:paraId="03292EA8" w14:textId="77777777" w:rsidR="00AF67FF" w:rsidRDefault="00AF67FF" w:rsidP="00AE168A">
      <w:pPr>
        <w:rPr>
          <w:rFonts w:asciiTheme="minorHAnsi" w:hAnsiTheme="minorHAnsi" w:cstheme="minorHAnsi"/>
          <w:sz w:val="24"/>
          <w:szCs w:val="24"/>
        </w:rPr>
      </w:pPr>
    </w:p>
    <w:p w14:paraId="4CB29C49" w14:textId="77777777" w:rsidR="00305FED" w:rsidRPr="00305FED" w:rsidRDefault="00305FED">
      <w:pPr>
        <w:rPr>
          <w:rFonts w:asciiTheme="minorHAnsi" w:hAnsiTheme="minorHAnsi" w:cstheme="minorHAnsi"/>
          <w:b/>
          <w:sz w:val="24"/>
          <w:szCs w:val="24"/>
        </w:rPr>
      </w:pPr>
      <w:r w:rsidRPr="00305FED">
        <w:rPr>
          <w:rFonts w:asciiTheme="minorHAnsi" w:hAnsiTheme="minorHAnsi" w:cstheme="minorHAnsi"/>
          <w:b/>
          <w:sz w:val="24"/>
          <w:szCs w:val="24"/>
        </w:rPr>
        <w:t>Class and University Rules</w:t>
      </w:r>
    </w:p>
    <w:p w14:paraId="7B228797" w14:textId="77777777" w:rsidR="00BF040F" w:rsidRDefault="0068237D">
      <w:pPr>
        <w:rPr>
          <w:rFonts w:asciiTheme="minorHAnsi" w:hAnsiTheme="minorHAnsi" w:cstheme="minorHAnsi"/>
          <w:sz w:val="24"/>
          <w:szCs w:val="24"/>
        </w:rPr>
      </w:pPr>
      <w:r>
        <w:rPr>
          <w:rFonts w:asciiTheme="minorHAnsi" w:hAnsiTheme="minorHAnsi" w:cstheme="minorHAnsi"/>
          <w:sz w:val="24"/>
          <w:szCs w:val="24"/>
        </w:rPr>
        <w:t xml:space="preserve">1. </w:t>
      </w:r>
      <w:r w:rsidRPr="00305FED">
        <w:rPr>
          <w:rFonts w:asciiTheme="minorHAnsi" w:hAnsiTheme="minorHAnsi" w:cstheme="minorHAnsi"/>
          <w:sz w:val="24"/>
          <w:szCs w:val="24"/>
          <w:u w:val="single"/>
        </w:rPr>
        <w:t>Class attendance:</w:t>
      </w:r>
      <w:r>
        <w:rPr>
          <w:rFonts w:asciiTheme="minorHAnsi" w:hAnsiTheme="minorHAnsi" w:cstheme="minorHAnsi"/>
          <w:sz w:val="24"/>
          <w:szCs w:val="24"/>
        </w:rPr>
        <w:t xml:space="preserve"> Participants are expected to attend all classes. If taking the class for a grade, a participant must complete all assignments. Others may choose to do the assignments as well. </w:t>
      </w:r>
    </w:p>
    <w:p w14:paraId="76B89B59" w14:textId="77777777" w:rsidR="0068237D" w:rsidRPr="0068237D" w:rsidRDefault="0068237D" w:rsidP="0068237D">
      <w:pPr>
        <w:pStyle w:val="rteindent1"/>
        <w:rPr>
          <w:rFonts w:asciiTheme="minorHAnsi" w:hAnsiTheme="minorHAnsi" w:cstheme="minorHAnsi"/>
        </w:rPr>
      </w:pPr>
      <w:r w:rsidRPr="0068237D">
        <w:rPr>
          <w:rStyle w:val="Strong"/>
          <w:rFonts w:asciiTheme="minorHAnsi" w:hAnsiTheme="minorHAnsi" w:cstheme="minorHAnsi"/>
          <w:b w:val="0"/>
        </w:rPr>
        <w:lastRenderedPageBreak/>
        <w:t xml:space="preserve">2. </w:t>
      </w:r>
      <w:r w:rsidRPr="00305FED">
        <w:rPr>
          <w:rStyle w:val="Strong"/>
          <w:rFonts w:asciiTheme="minorHAnsi" w:hAnsiTheme="minorHAnsi" w:cstheme="minorHAnsi"/>
          <w:b w:val="0"/>
          <w:u w:val="single"/>
        </w:rPr>
        <w:t>Accommodations for Students with Disabilities</w:t>
      </w:r>
      <w:r w:rsidRPr="0068237D">
        <w:rPr>
          <w:rStyle w:val="Strong"/>
          <w:rFonts w:asciiTheme="minorHAnsi" w:hAnsiTheme="minorHAnsi" w:cstheme="minorHAnsi"/>
          <w:b w:val="0"/>
        </w:rPr>
        <w:t xml:space="preserve"> at the </w:t>
      </w:r>
      <w:r w:rsidRPr="0068237D">
        <w:rPr>
          <w:rFonts w:asciiTheme="minorHAnsi" w:hAnsiTheme="minorHAnsi" w:cstheme="minorHAnsi"/>
        </w:rPr>
        <w:t>University of Michigan</w:t>
      </w:r>
      <w:r>
        <w:rPr>
          <w:rFonts w:asciiTheme="minorHAnsi" w:hAnsiTheme="minorHAnsi" w:cstheme="minorHAnsi"/>
        </w:rPr>
        <w:t xml:space="preserve">: </w:t>
      </w:r>
      <w:r w:rsidRPr="0068237D">
        <w:rPr>
          <w:rFonts w:asciiTheme="minorHAnsi" w:hAnsiTheme="minorHAnsi" w:cstheme="minorHAnsi"/>
        </w:rPr>
        <w:t xml:space="preserve">If you think you need an accommodation for a disability, please contact Services for Students with Disabilities (SSD) office to help us determine appropriate academic accommodations. SSD (734-763-3000; </w:t>
      </w:r>
      <w:hyperlink r:id="rId6" w:history="1">
        <w:r w:rsidRPr="0068237D">
          <w:rPr>
            <w:rStyle w:val="Hyperlink"/>
            <w:rFonts w:asciiTheme="minorHAnsi" w:hAnsiTheme="minorHAnsi" w:cstheme="minorHAnsi"/>
          </w:rPr>
          <w:t>http://ssd.umich.edu</w:t>
        </w:r>
      </w:hyperlink>
      <w:r w:rsidRPr="0068237D">
        <w:rPr>
          <w:rFonts w:asciiTheme="minorHAnsi" w:hAnsiTheme="minorHAnsi" w:cstheme="minorHAnsi"/>
        </w:rPr>
        <w:t>) typically recommends accommodations through a Verified Individualized Services and Accommodations (VISA) form. Any information you provide is private and confidential and will be treated as such. </w:t>
      </w:r>
    </w:p>
    <w:p w14:paraId="232C89F6" w14:textId="77777777" w:rsidR="0068237D" w:rsidRPr="0068237D" w:rsidRDefault="0068237D" w:rsidP="0068237D">
      <w:pPr>
        <w:pStyle w:val="rteindent1"/>
        <w:rPr>
          <w:rFonts w:asciiTheme="minorHAnsi" w:hAnsiTheme="minorHAnsi" w:cstheme="minorHAnsi"/>
          <w:color w:val="0000FF"/>
          <w:u w:val="single"/>
        </w:rPr>
      </w:pPr>
      <w:r>
        <w:rPr>
          <w:rFonts w:asciiTheme="minorHAnsi" w:hAnsiTheme="minorHAnsi" w:cstheme="minorHAnsi"/>
        </w:rPr>
        <w:t xml:space="preserve">3. </w:t>
      </w:r>
      <w:r w:rsidRPr="00305FED">
        <w:rPr>
          <w:rFonts w:asciiTheme="minorHAnsi" w:hAnsiTheme="minorHAnsi" w:cstheme="minorHAnsi"/>
          <w:u w:val="single"/>
        </w:rPr>
        <w:t>Academic Conduct:</w:t>
      </w:r>
      <w:r>
        <w:rPr>
          <w:rFonts w:asciiTheme="minorHAnsi" w:hAnsiTheme="minorHAnsi" w:cstheme="minorHAnsi"/>
        </w:rPr>
        <w:t xml:space="preserve"> </w:t>
      </w:r>
      <w:r w:rsidRPr="0068237D">
        <w:rPr>
          <w:rFonts w:asciiTheme="minorHAnsi" w:hAnsiTheme="minorHAnsi" w:cstheme="minorHAnsi"/>
          <w:color w:val="000000"/>
        </w:rPr>
        <w:t xml:space="preserve">Clear definitions of the forms of academic misconduct, including cheating and plagiarism, as well as information about disciplinary sanctions for academic misconduct may be found at the Rackham web site for the University of Michigan:  </w:t>
      </w:r>
      <w:r w:rsidRPr="0068237D">
        <w:rPr>
          <w:rFonts w:asciiTheme="minorHAnsi" w:hAnsiTheme="minorHAnsi" w:cstheme="minorHAnsi"/>
          <w:color w:val="0000FF"/>
          <w:u w:val="single"/>
        </w:rPr>
        <w:t>http://www.rackham.umich.edu/policies/academic_policies/section10/</w:t>
      </w:r>
    </w:p>
    <w:p w14:paraId="7EB57A1B" w14:textId="77777777" w:rsidR="0068237D" w:rsidRPr="0068237D" w:rsidRDefault="0068237D" w:rsidP="00916353">
      <w:pPr>
        <w:tabs>
          <w:tab w:val="left" w:pos="220"/>
          <w:tab w:val="left" w:pos="720"/>
        </w:tabs>
        <w:spacing w:after="240"/>
        <w:rPr>
          <w:rFonts w:asciiTheme="minorHAnsi" w:hAnsiTheme="minorHAnsi" w:cstheme="minorHAnsi"/>
          <w:sz w:val="24"/>
          <w:szCs w:val="24"/>
        </w:rPr>
      </w:pPr>
      <w:r w:rsidRPr="0068237D">
        <w:rPr>
          <w:rFonts w:asciiTheme="minorHAnsi" w:eastAsia="Times New Roman" w:hAnsiTheme="minorHAnsi" w:cstheme="minorHAnsi"/>
          <w:sz w:val="24"/>
          <w:szCs w:val="24"/>
        </w:rPr>
        <w:t xml:space="preserve">Knowledge of these rules is the responsibility of the student and ignorance of them does not excuse misconduct. The student is expected to be familiar with these guidelines before submitting any </w:t>
      </w:r>
      <w:r>
        <w:rPr>
          <w:rFonts w:asciiTheme="minorHAnsi" w:eastAsia="Times New Roman" w:hAnsiTheme="minorHAnsi" w:cstheme="minorHAnsi"/>
          <w:sz w:val="24"/>
          <w:szCs w:val="24"/>
        </w:rPr>
        <w:t>written work</w:t>
      </w:r>
      <w:r w:rsidRPr="0068237D">
        <w:rPr>
          <w:rFonts w:asciiTheme="minorHAnsi" w:eastAsia="Times New Roman" w:hAnsiTheme="minorHAnsi" w:cstheme="minorHAnsi"/>
          <w:sz w:val="24"/>
          <w:szCs w:val="24"/>
        </w:rPr>
        <w:t xml:space="preserve"> in this course. Lack of familiarity with these rules in no way constitutes an excuse for acts of misconduct. Charges of plagiarism and other forms of academic misconduct will be dealt with very seriously and may result in oral or written reprimands, a lower or failing grade on the assignment, a lower or failing grade for the course, suspension, and/or, in some cases, expulsion from the university.</w:t>
      </w:r>
    </w:p>
    <w:sectPr w:rsidR="0068237D" w:rsidRPr="0068237D" w:rsidSect="00916353">
      <w:footerReference w:type="default" r:id="rId7"/>
      <w:type w:val="continuous"/>
      <w:pgSz w:w="12240" w:h="15840"/>
      <w:pgMar w:top="1296" w:right="1296" w:bottom="1296"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1C9CB" w14:textId="77777777" w:rsidR="00680A9C" w:rsidRDefault="00680A9C">
      <w:r>
        <w:separator/>
      </w:r>
    </w:p>
  </w:endnote>
  <w:endnote w:type="continuationSeparator" w:id="0">
    <w:p w14:paraId="166BB501" w14:textId="77777777" w:rsidR="00680A9C" w:rsidRDefault="00680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3102585"/>
      <w:docPartObj>
        <w:docPartGallery w:val="Page Numbers (Bottom of Page)"/>
        <w:docPartUnique/>
      </w:docPartObj>
    </w:sdtPr>
    <w:sdtEndPr>
      <w:rPr>
        <w:noProof/>
      </w:rPr>
    </w:sdtEndPr>
    <w:sdtContent>
      <w:p w14:paraId="274EE7B8" w14:textId="6C5A48E7" w:rsidR="004C35A0" w:rsidRDefault="004C35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036B83" w14:textId="77777777" w:rsidR="00BF040F" w:rsidRDefault="00BF040F">
    <w:pPr>
      <w:spacing w:line="19" w:lineRule="auto"/>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2A0F" w14:textId="77777777" w:rsidR="00680A9C" w:rsidRDefault="00680A9C">
      <w:r>
        <w:separator/>
      </w:r>
    </w:p>
  </w:footnote>
  <w:footnote w:type="continuationSeparator" w:id="0">
    <w:p w14:paraId="1D2153CF" w14:textId="77777777" w:rsidR="00680A9C" w:rsidRDefault="00680A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4"/>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40F"/>
    <w:rsid w:val="00000A3A"/>
    <w:rsid w:val="00000CD1"/>
    <w:rsid w:val="000036C2"/>
    <w:rsid w:val="0000542D"/>
    <w:rsid w:val="00011365"/>
    <w:rsid w:val="0003556C"/>
    <w:rsid w:val="000358EF"/>
    <w:rsid w:val="00041EB5"/>
    <w:rsid w:val="00066E5D"/>
    <w:rsid w:val="00067702"/>
    <w:rsid w:val="0009515D"/>
    <w:rsid w:val="00097A8E"/>
    <w:rsid w:val="000B3DAA"/>
    <w:rsid w:val="000C4D83"/>
    <w:rsid w:val="000D2131"/>
    <w:rsid w:val="000E2960"/>
    <w:rsid w:val="000F35A2"/>
    <w:rsid w:val="000F589C"/>
    <w:rsid w:val="00136CA5"/>
    <w:rsid w:val="00143AEF"/>
    <w:rsid w:val="00163EA0"/>
    <w:rsid w:val="001A28CD"/>
    <w:rsid w:val="00200FBA"/>
    <w:rsid w:val="0020227F"/>
    <w:rsid w:val="002202B8"/>
    <w:rsid w:val="00290F42"/>
    <w:rsid w:val="002A3FD7"/>
    <w:rsid w:val="002B1153"/>
    <w:rsid w:val="002B57B0"/>
    <w:rsid w:val="0030195A"/>
    <w:rsid w:val="003030F2"/>
    <w:rsid w:val="00305FED"/>
    <w:rsid w:val="0032708B"/>
    <w:rsid w:val="00387D96"/>
    <w:rsid w:val="003949FC"/>
    <w:rsid w:val="003A7BFF"/>
    <w:rsid w:val="003C309B"/>
    <w:rsid w:val="003E3145"/>
    <w:rsid w:val="003F007A"/>
    <w:rsid w:val="004017AA"/>
    <w:rsid w:val="004019A8"/>
    <w:rsid w:val="00462A5B"/>
    <w:rsid w:val="004A26D0"/>
    <w:rsid w:val="004C35A0"/>
    <w:rsid w:val="004E1E72"/>
    <w:rsid w:val="00502381"/>
    <w:rsid w:val="00504D9F"/>
    <w:rsid w:val="0051021B"/>
    <w:rsid w:val="0052341F"/>
    <w:rsid w:val="005358E6"/>
    <w:rsid w:val="00596563"/>
    <w:rsid w:val="005D0F07"/>
    <w:rsid w:val="00614031"/>
    <w:rsid w:val="00653D11"/>
    <w:rsid w:val="006645FD"/>
    <w:rsid w:val="00680A9C"/>
    <w:rsid w:val="0068237D"/>
    <w:rsid w:val="00722F96"/>
    <w:rsid w:val="007336A1"/>
    <w:rsid w:val="00771A70"/>
    <w:rsid w:val="0078715F"/>
    <w:rsid w:val="007F52F9"/>
    <w:rsid w:val="007F6D60"/>
    <w:rsid w:val="008422A5"/>
    <w:rsid w:val="008607CC"/>
    <w:rsid w:val="008A70FD"/>
    <w:rsid w:val="008B2462"/>
    <w:rsid w:val="008D500A"/>
    <w:rsid w:val="00915422"/>
    <w:rsid w:val="00916353"/>
    <w:rsid w:val="00925370"/>
    <w:rsid w:val="00945CFF"/>
    <w:rsid w:val="009847B4"/>
    <w:rsid w:val="009C73C0"/>
    <w:rsid w:val="009E7694"/>
    <w:rsid w:val="00A059FB"/>
    <w:rsid w:val="00A20597"/>
    <w:rsid w:val="00A73A00"/>
    <w:rsid w:val="00AC41CD"/>
    <w:rsid w:val="00AD42A2"/>
    <w:rsid w:val="00AE168A"/>
    <w:rsid w:val="00AF67FF"/>
    <w:rsid w:val="00AF6D93"/>
    <w:rsid w:val="00B65A5E"/>
    <w:rsid w:val="00B761E4"/>
    <w:rsid w:val="00B954D7"/>
    <w:rsid w:val="00BE090C"/>
    <w:rsid w:val="00BF040F"/>
    <w:rsid w:val="00CB2F78"/>
    <w:rsid w:val="00CE0CD1"/>
    <w:rsid w:val="00CE7F57"/>
    <w:rsid w:val="00CF6797"/>
    <w:rsid w:val="00CF6B99"/>
    <w:rsid w:val="00D12C59"/>
    <w:rsid w:val="00D412D0"/>
    <w:rsid w:val="00D60CBA"/>
    <w:rsid w:val="00DD2020"/>
    <w:rsid w:val="00DD4ABA"/>
    <w:rsid w:val="00DF3B24"/>
    <w:rsid w:val="00E5589C"/>
    <w:rsid w:val="00E767AD"/>
    <w:rsid w:val="00EB4CB4"/>
    <w:rsid w:val="00EB6312"/>
    <w:rsid w:val="00EC7899"/>
    <w:rsid w:val="00ED008F"/>
    <w:rsid w:val="00EF268C"/>
    <w:rsid w:val="00F80F69"/>
    <w:rsid w:val="00F85B36"/>
    <w:rsid w:val="00F86C4F"/>
    <w:rsid w:val="00FD1FE4"/>
    <w:rsid w:val="00FE4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87A6C9"/>
  <w14:defaultImageDpi w14:val="0"/>
  <w15:docId w15:val="{BE842403-7320-4D17-9940-A65DF5ED0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uiPriority w:val="99"/>
    <w:pPr>
      <w:widowControl w:val="0"/>
      <w:autoSpaceDE w:val="0"/>
      <w:autoSpaceDN w:val="0"/>
      <w:adjustRightInd w:val="0"/>
      <w:spacing w:after="0" w:line="240" w:lineRule="auto"/>
      <w:jc w:val="both"/>
    </w:pPr>
    <w:rPr>
      <w:sz w:val="24"/>
      <w:szCs w:val="24"/>
    </w:rPr>
  </w:style>
  <w:style w:type="paragraph" w:customStyle="1" w:styleId="25">
    <w:name w:val="_25"/>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sz w:val="24"/>
      <w:szCs w:val="24"/>
    </w:rPr>
  </w:style>
  <w:style w:type="paragraph" w:customStyle="1" w:styleId="24">
    <w:name w:val="_24"/>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sz w:val="24"/>
      <w:szCs w:val="24"/>
    </w:rPr>
  </w:style>
  <w:style w:type="paragraph" w:customStyle="1" w:styleId="23">
    <w:name w:val="_23"/>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sz w:val="24"/>
      <w:szCs w:val="24"/>
    </w:rPr>
  </w:style>
  <w:style w:type="paragraph" w:customStyle="1" w:styleId="22">
    <w:name w:val="_22"/>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sz w:val="24"/>
      <w:szCs w:val="24"/>
    </w:rPr>
  </w:style>
  <w:style w:type="paragraph" w:customStyle="1" w:styleId="21">
    <w:name w:val="_21"/>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sz w:val="24"/>
      <w:szCs w:val="24"/>
    </w:rPr>
  </w:style>
  <w:style w:type="paragraph" w:customStyle="1" w:styleId="20">
    <w:name w:val="_20"/>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sz w:val="24"/>
      <w:szCs w:val="24"/>
    </w:rPr>
  </w:style>
  <w:style w:type="paragraph" w:customStyle="1" w:styleId="19">
    <w:name w:val="_19"/>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sz w:val="24"/>
      <w:szCs w:val="24"/>
    </w:rPr>
  </w:style>
  <w:style w:type="paragraph" w:customStyle="1" w:styleId="18">
    <w:name w:val="_18"/>
    <w:uiPriority w:val="99"/>
    <w:pPr>
      <w:widowControl w:val="0"/>
      <w:tabs>
        <w:tab w:val="left" w:pos="6480"/>
        <w:tab w:val="left" w:pos="7200"/>
        <w:tab w:val="left" w:pos="7920"/>
        <w:tab w:val="left" w:pos="8640"/>
      </w:tabs>
      <w:autoSpaceDE w:val="0"/>
      <w:autoSpaceDN w:val="0"/>
      <w:adjustRightInd w:val="0"/>
      <w:spacing w:after="0" w:line="240" w:lineRule="auto"/>
      <w:ind w:left="6480"/>
      <w:jc w:val="both"/>
    </w:pPr>
    <w:rPr>
      <w:sz w:val="24"/>
      <w:szCs w:val="24"/>
    </w:rPr>
  </w:style>
  <w:style w:type="paragraph" w:customStyle="1" w:styleId="17">
    <w:name w:val="_17"/>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sz w:val="24"/>
      <w:szCs w:val="24"/>
    </w:rPr>
  </w:style>
  <w:style w:type="paragraph" w:customStyle="1" w:styleId="16">
    <w:name w:val="_1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sz w:val="24"/>
      <w:szCs w:val="24"/>
    </w:rPr>
  </w:style>
  <w:style w:type="paragraph" w:customStyle="1" w:styleId="15">
    <w:name w:val="_15"/>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sz w:val="24"/>
      <w:szCs w:val="24"/>
    </w:rPr>
  </w:style>
  <w:style w:type="paragraph" w:customStyle="1" w:styleId="14">
    <w:name w:val="_1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sz w:val="24"/>
      <w:szCs w:val="24"/>
    </w:rPr>
  </w:style>
  <w:style w:type="paragraph" w:customStyle="1" w:styleId="13">
    <w:name w:val="_13"/>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sz w:val="24"/>
      <w:szCs w:val="24"/>
    </w:rPr>
  </w:style>
  <w:style w:type="paragraph" w:customStyle="1" w:styleId="12">
    <w:name w:val="_12"/>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sz w:val="24"/>
      <w:szCs w:val="24"/>
    </w:rPr>
  </w:style>
  <w:style w:type="paragraph" w:customStyle="1" w:styleId="11">
    <w:name w:val="_11"/>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sz w:val="24"/>
      <w:szCs w:val="24"/>
    </w:rPr>
  </w:style>
  <w:style w:type="paragraph" w:customStyle="1" w:styleId="10">
    <w:name w:val="_10"/>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sz w:val="24"/>
      <w:szCs w:val="24"/>
    </w:rPr>
  </w:style>
  <w:style w:type="paragraph" w:customStyle="1" w:styleId="9">
    <w:name w:val="_9"/>
    <w:uiPriority w:val="99"/>
    <w:pPr>
      <w:widowControl w:val="0"/>
      <w:tabs>
        <w:tab w:val="left" w:pos="6480"/>
        <w:tab w:val="left" w:pos="7200"/>
        <w:tab w:val="left" w:pos="7920"/>
        <w:tab w:val="left" w:pos="8640"/>
      </w:tabs>
      <w:autoSpaceDE w:val="0"/>
      <w:autoSpaceDN w:val="0"/>
      <w:adjustRightInd w:val="0"/>
      <w:spacing w:after="0" w:line="240" w:lineRule="auto"/>
      <w:ind w:left="6480"/>
      <w:jc w:val="both"/>
    </w:pPr>
    <w:rPr>
      <w:sz w:val="24"/>
      <w:szCs w:val="24"/>
    </w:rPr>
  </w:style>
  <w:style w:type="paragraph" w:customStyle="1" w:styleId="8">
    <w:name w:val="_8"/>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sz w:val="24"/>
      <w:szCs w:val="24"/>
    </w:rPr>
  </w:style>
  <w:style w:type="paragraph" w:customStyle="1" w:styleId="7">
    <w:name w:val="_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sz w:val="24"/>
      <w:szCs w:val="24"/>
    </w:rPr>
  </w:style>
  <w:style w:type="paragraph" w:customStyle="1" w:styleId="6">
    <w:name w:val="_6"/>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sz w:val="24"/>
      <w:szCs w:val="24"/>
    </w:rPr>
  </w:style>
  <w:style w:type="paragraph" w:customStyle="1" w:styleId="5">
    <w:name w:val="_5"/>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sz w:val="24"/>
      <w:szCs w:val="24"/>
    </w:rPr>
  </w:style>
  <w:style w:type="paragraph" w:customStyle="1" w:styleId="4">
    <w:name w:val="_4"/>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sz w:val="24"/>
      <w:szCs w:val="24"/>
    </w:rPr>
  </w:style>
  <w:style w:type="paragraph" w:customStyle="1" w:styleId="3">
    <w:name w:val="_3"/>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sz w:val="24"/>
      <w:szCs w:val="24"/>
    </w:rPr>
  </w:style>
  <w:style w:type="paragraph" w:customStyle="1" w:styleId="2">
    <w:name w:val="_2"/>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sz w:val="24"/>
      <w:szCs w:val="24"/>
    </w:rPr>
  </w:style>
  <w:style w:type="paragraph" w:customStyle="1" w:styleId="1">
    <w:name w:val="_1"/>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sz w:val="24"/>
      <w:szCs w:val="24"/>
    </w:rPr>
  </w:style>
  <w:style w:type="paragraph" w:customStyle="1" w:styleId="a">
    <w:name w:val="_"/>
    <w:uiPriority w:val="99"/>
    <w:pPr>
      <w:widowControl w:val="0"/>
      <w:tabs>
        <w:tab w:val="left" w:pos="6480"/>
        <w:tab w:val="left" w:pos="7200"/>
        <w:tab w:val="left" w:pos="7920"/>
        <w:tab w:val="left" w:pos="8640"/>
      </w:tabs>
      <w:autoSpaceDE w:val="0"/>
      <w:autoSpaceDN w:val="0"/>
      <w:adjustRightInd w:val="0"/>
      <w:spacing w:after="0" w:line="240" w:lineRule="auto"/>
      <w:ind w:left="6480"/>
      <w:jc w:val="both"/>
    </w:pPr>
    <w:rPr>
      <w:sz w:val="24"/>
      <w:szCs w:val="24"/>
    </w:rPr>
  </w:style>
  <w:style w:type="paragraph" w:styleId="BalloonText">
    <w:name w:val="Balloon Text"/>
    <w:basedOn w:val="Normal"/>
    <w:link w:val="BalloonTextChar"/>
    <w:uiPriority w:val="99"/>
    <w:semiHidden/>
    <w:unhideWhenUsed/>
    <w:rsid w:val="000036C2"/>
    <w:rPr>
      <w:rFonts w:ascii="Tahoma" w:hAnsi="Tahoma" w:cs="Tahoma"/>
      <w:sz w:val="16"/>
      <w:szCs w:val="16"/>
    </w:rPr>
  </w:style>
  <w:style w:type="character" w:customStyle="1" w:styleId="BalloonTextChar">
    <w:name w:val="Balloon Text Char"/>
    <w:basedOn w:val="DefaultParagraphFont"/>
    <w:link w:val="BalloonText"/>
    <w:uiPriority w:val="99"/>
    <w:semiHidden/>
    <w:rsid w:val="000036C2"/>
    <w:rPr>
      <w:rFonts w:ascii="Tahoma" w:hAnsi="Tahoma" w:cs="Tahoma"/>
      <w:sz w:val="16"/>
      <w:szCs w:val="16"/>
    </w:rPr>
  </w:style>
  <w:style w:type="character" w:styleId="Hyperlink">
    <w:name w:val="Hyperlink"/>
    <w:basedOn w:val="DefaultParagraphFont"/>
    <w:uiPriority w:val="99"/>
    <w:semiHidden/>
    <w:unhideWhenUsed/>
    <w:rsid w:val="0068237D"/>
    <w:rPr>
      <w:color w:val="0000FF"/>
      <w:u w:val="single"/>
    </w:rPr>
  </w:style>
  <w:style w:type="paragraph" w:customStyle="1" w:styleId="rteindent1">
    <w:name w:val="rteindent1"/>
    <w:basedOn w:val="Normal"/>
    <w:rsid w:val="0068237D"/>
    <w:pPr>
      <w:widowControl/>
      <w:autoSpaceDE/>
      <w:autoSpaceDN/>
      <w:adjustRightInd/>
      <w:spacing w:before="100" w:beforeAutospacing="1" w:after="100" w:afterAutospacing="1"/>
    </w:pPr>
    <w:rPr>
      <w:rFonts w:eastAsia="Times New Roman"/>
      <w:sz w:val="24"/>
      <w:szCs w:val="24"/>
      <w:lang w:eastAsia="en-US"/>
    </w:rPr>
  </w:style>
  <w:style w:type="character" w:styleId="Strong">
    <w:name w:val="Strong"/>
    <w:basedOn w:val="DefaultParagraphFont"/>
    <w:uiPriority w:val="22"/>
    <w:qFormat/>
    <w:rsid w:val="0068237D"/>
    <w:rPr>
      <w:b/>
      <w:bCs/>
    </w:rPr>
  </w:style>
  <w:style w:type="paragraph" w:styleId="Header">
    <w:name w:val="header"/>
    <w:basedOn w:val="Normal"/>
    <w:link w:val="HeaderChar"/>
    <w:uiPriority w:val="99"/>
    <w:unhideWhenUsed/>
    <w:rsid w:val="00DF3B24"/>
    <w:pPr>
      <w:tabs>
        <w:tab w:val="center" w:pos="4680"/>
        <w:tab w:val="right" w:pos="9360"/>
      </w:tabs>
    </w:pPr>
  </w:style>
  <w:style w:type="character" w:customStyle="1" w:styleId="HeaderChar">
    <w:name w:val="Header Char"/>
    <w:basedOn w:val="DefaultParagraphFont"/>
    <w:link w:val="Header"/>
    <w:uiPriority w:val="99"/>
    <w:rsid w:val="00DF3B24"/>
    <w:rPr>
      <w:sz w:val="20"/>
      <w:szCs w:val="20"/>
    </w:rPr>
  </w:style>
  <w:style w:type="paragraph" w:styleId="Footer">
    <w:name w:val="footer"/>
    <w:basedOn w:val="Normal"/>
    <w:link w:val="FooterChar"/>
    <w:uiPriority w:val="99"/>
    <w:unhideWhenUsed/>
    <w:rsid w:val="00DF3B24"/>
    <w:pPr>
      <w:tabs>
        <w:tab w:val="center" w:pos="4680"/>
        <w:tab w:val="right" w:pos="9360"/>
      </w:tabs>
    </w:pPr>
  </w:style>
  <w:style w:type="character" w:customStyle="1" w:styleId="FooterChar">
    <w:name w:val="Footer Char"/>
    <w:basedOn w:val="DefaultParagraphFont"/>
    <w:link w:val="Footer"/>
    <w:uiPriority w:val="99"/>
    <w:rsid w:val="00DF3B2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d.umich.ed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895</Words>
  <Characters>5107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Psych/Soc 988</vt:lpstr>
    </vt:vector>
  </TitlesOfParts>
  <Company>Bowdoin College</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Psych/Soc 988</dc:title>
  <dc:creator>Administrator</dc:creator>
  <cp:lastModifiedBy>Nancy Riley</cp:lastModifiedBy>
  <cp:revision>6</cp:revision>
  <cp:lastPrinted>2019-05-25T11:56:00Z</cp:lastPrinted>
  <dcterms:created xsi:type="dcterms:W3CDTF">2025-05-17T17:17:00Z</dcterms:created>
  <dcterms:modified xsi:type="dcterms:W3CDTF">2025-05-23T14:42:00Z</dcterms:modified>
</cp:coreProperties>
</file>